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540" w:type="dxa"/>
        <w:tblLook w:val="04A0" w:firstRow="1" w:lastRow="0" w:firstColumn="1" w:lastColumn="0" w:noHBand="0" w:noVBand="1"/>
      </w:tblPr>
      <w:tblGrid>
        <w:gridCol w:w="3828"/>
        <w:gridCol w:w="6072"/>
      </w:tblGrid>
      <w:tr w:rsidR="00010FAD" w:rsidRPr="00A90B2C" w:rsidTr="00250C4B">
        <w:tc>
          <w:tcPr>
            <w:tcW w:w="3828" w:type="dxa"/>
            <w:shd w:val="clear" w:color="auto" w:fill="auto"/>
          </w:tcPr>
          <w:p w:rsidR="00010FAD" w:rsidRPr="00BA2A70" w:rsidRDefault="00010FAD" w:rsidP="00250C4B">
            <w:pPr>
              <w:ind w:firstLine="0"/>
              <w:jc w:val="center"/>
              <w:rPr>
                <w:sz w:val="26"/>
                <w:szCs w:val="26"/>
                <w:lang w:val="nl-NL"/>
              </w:rPr>
            </w:pPr>
            <w:r w:rsidRPr="00BA2A70">
              <w:rPr>
                <w:sz w:val="26"/>
                <w:szCs w:val="26"/>
                <w:lang w:val="nl-NL"/>
              </w:rPr>
              <w:t>UBND XÃ NAM DONG</w:t>
            </w:r>
          </w:p>
          <w:p w:rsidR="00010FAD" w:rsidRPr="00BA2A70" w:rsidRDefault="00010FAD" w:rsidP="00250C4B">
            <w:pPr>
              <w:ind w:hanging="60"/>
              <w:jc w:val="center"/>
              <w:rPr>
                <w:b/>
                <w:sz w:val="26"/>
                <w:szCs w:val="26"/>
              </w:rPr>
            </w:pPr>
            <w:r w:rsidRPr="00BA2A70">
              <w:rPr>
                <w:noProof/>
                <w:sz w:val="26"/>
                <w:szCs w:val="26"/>
              </w:rPr>
              <mc:AlternateContent>
                <mc:Choice Requires="wps">
                  <w:drawing>
                    <wp:anchor distT="0" distB="0" distL="114300" distR="114300" simplePos="0" relativeHeight="251659264" behindDoc="0" locked="0" layoutInCell="1" allowOverlap="1" wp14:anchorId="33D1BF62" wp14:editId="10A7D78A">
                      <wp:simplePos x="0" y="0"/>
                      <wp:positionH relativeFrom="column">
                        <wp:posOffset>697865</wp:posOffset>
                      </wp:positionH>
                      <wp:positionV relativeFrom="paragraph">
                        <wp:posOffset>191770</wp:posOffset>
                      </wp:positionV>
                      <wp:extent cx="933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F500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15.1pt" to="128.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OaHAIAADU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"/>
                  </w:pict>
                </mc:Fallback>
              </mc:AlternateContent>
            </w:r>
            <w:r w:rsidRPr="00BA2A70">
              <w:rPr>
                <w:b/>
                <w:sz w:val="26"/>
                <w:szCs w:val="26"/>
              </w:rPr>
              <w:t>TRƯỜNG TH NGÔ QUYỀN</w:t>
            </w:r>
          </w:p>
          <w:p w:rsidR="00010FAD" w:rsidRPr="002924E0" w:rsidRDefault="00010FAD" w:rsidP="00143F8F">
            <w:pPr>
              <w:ind w:firstLine="0"/>
              <w:jc w:val="center"/>
              <w:rPr>
                <w:lang w:val="nl-NL"/>
              </w:rPr>
            </w:pPr>
            <w:r w:rsidRPr="00BA2A70">
              <w:rPr>
                <w:sz w:val="26"/>
                <w:szCs w:val="26"/>
                <w:lang w:val="nl-NL"/>
              </w:rPr>
              <w:t>Số:</w:t>
            </w:r>
            <w:r>
              <w:rPr>
                <w:sz w:val="26"/>
                <w:szCs w:val="26"/>
                <w:lang w:val="nl-NL"/>
              </w:rPr>
              <w:t xml:space="preserve"> </w:t>
            </w:r>
            <w:r w:rsidR="00143F8F">
              <w:rPr>
                <w:sz w:val="26"/>
                <w:szCs w:val="26"/>
                <w:lang w:val="nl-NL"/>
              </w:rPr>
              <w:t xml:space="preserve"> 14 </w:t>
            </w:r>
            <w:r w:rsidRPr="00BA2A70">
              <w:rPr>
                <w:sz w:val="26"/>
                <w:szCs w:val="26"/>
                <w:lang w:val="nl-NL"/>
              </w:rPr>
              <w:t xml:space="preserve">/ </w:t>
            </w:r>
            <w:r>
              <w:rPr>
                <w:sz w:val="26"/>
                <w:szCs w:val="26"/>
                <w:lang w:val="nl-NL"/>
              </w:rPr>
              <w:t>BC</w:t>
            </w:r>
            <w:r w:rsidRPr="00BA2A70">
              <w:rPr>
                <w:sz w:val="26"/>
                <w:szCs w:val="26"/>
                <w:lang w:val="nl-NL"/>
              </w:rPr>
              <w:t xml:space="preserve"> - NQ</w:t>
            </w:r>
          </w:p>
        </w:tc>
        <w:tc>
          <w:tcPr>
            <w:tcW w:w="6072" w:type="dxa"/>
            <w:shd w:val="clear" w:color="auto" w:fill="auto"/>
          </w:tcPr>
          <w:p w:rsidR="00010FAD" w:rsidRPr="00BA2A70" w:rsidRDefault="00010FAD" w:rsidP="00250C4B">
            <w:pPr>
              <w:ind w:hanging="18"/>
              <w:jc w:val="center"/>
              <w:rPr>
                <w:b/>
                <w:sz w:val="26"/>
                <w:szCs w:val="26"/>
                <w:lang w:val="nl-NL"/>
              </w:rPr>
            </w:pPr>
            <w:r w:rsidRPr="00BA2A70">
              <w:rPr>
                <w:b/>
                <w:sz w:val="26"/>
                <w:szCs w:val="26"/>
                <w:lang w:val="nl-NL"/>
              </w:rPr>
              <w:t>CỘNG HOÀ XÃ HỘI CHỦ NGHĨA VIỆT NAM</w:t>
            </w:r>
          </w:p>
          <w:p w:rsidR="00010FAD" w:rsidRPr="00A90B2C" w:rsidRDefault="00010FAD" w:rsidP="00250C4B">
            <w:pPr>
              <w:ind w:firstLine="0"/>
              <w:jc w:val="center"/>
              <w:rPr>
                <w:b/>
              </w:rPr>
            </w:pPr>
            <w:r>
              <w:rPr>
                <w:noProof/>
                <w:sz w:val="24"/>
              </w:rPr>
              <mc:AlternateContent>
                <mc:Choice Requires="wps">
                  <w:drawing>
                    <wp:anchor distT="0" distB="0" distL="114300" distR="114300" simplePos="0" relativeHeight="251660288" behindDoc="0" locked="0" layoutInCell="1" allowOverlap="1" wp14:anchorId="120480CF" wp14:editId="51CE371A">
                      <wp:simplePos x="0" y="0"/>
                      <wp:positionH relativeFrom="column">
                        <wp:posOffset>742315</wp:posOffset>
                      </wp:positionH>
                      <wp:positionV relativeFrom="paragraph">
                        <wp:posOffset>197485</wp:posOffset>
                      </wp:positionV>
                      <wp:extent cx="219138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1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EABB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5.55pt" to="23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m9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"/>
                  </w:pict>
                </mc:Fallback>
              </mc:AlternateContent>
            </w:r>
            <w:r w:rsidRPr="00A90B2C">
              <w:rPr>
                <w:b/>
              </w:rPr>
              <w:t>Độc lập – Tự do – Hạnh phúc</w:t>
            </w:r>
          </w:p>
          <w:p w:rsidR="00010FAD" w:rsidRPr="00A90B2C" w:rsidRDefault="00010FAD" w:rsidP="00143F8F">
            <w:pPr>
              <w:jc w:val="right"/>
              <w:rPr>
                <w:b/>
              </w:rPr>
            </w:pPr>
            <w:r w:rsidRPr="00A90B2C">
              <w:rPr>
                <w:i/>
              </w:rPr>
              <w:t xml:space="preserve">Nam Dong, ngày </w:t>
            </w:r>
            <w:r>
              <w:rPr>
                <w:i/>
              </w:rPr>
              <w:t>2</w:t>
            </w:r>
            <w:r w:rsidR="00143F8F">
              <w:rPr>
                <w:i/>
              </w:rPr>
              <w:t>4</w:t>
            </w:r>
            <w:r w:rsidRPr="00A90B2C">
              <w:rPr>
                <w:i/>
              </w:rPr>
              <w:t xml:space="preserve"> tháng 11 năm 202</w:t>
            </w:r>
            <w:r>
              <w:rPr>
                <w:i/>
              </w:rPr>
              <w:t>5</w:t>
            </w:r>
          </w:p>
        </w:tc>
      </w:tr>
    </w:tbl>
    <w:p w:rsidR="00010FAD" w:rsidRPr="00010FAD" w:rsidRDefault="00010FAD" w:rsidP="00BE5393">
      <w:pPr>
        <w:spacing w:before="120" w:after="120" w:line="360" w:lineRule="exact"/>
        <w:ind w:right="0" w:firstLine="0"/>
        <w:jc w:val="center"/>
        <w:outlineLvl w:val="0"/>
        <w:rPr>
          <w:rFonts w:eastAsia="Times New Roman" w:cs="Times New Roman"/>
          <w:b/>
          <w:bCs/>
          <w:kern w:val="36"/>
          <w:szCs w:val="28"/>
        </w:rPr>
      </w:pPr>
      <w:r w:rsidRPr="00010FAD">
        <w:rPr>
          <w:rFonts w:eastAsia="Times New Roman" w:cs="Times New Roman"/>
          <w:b/>
          <w:bCs/>
          <w:kern w:val="36"/>
          <w:szCs w:val="28"/>
        </w:rPr>
        <w:t>BÁO CÁO</w:t>
      </w:r>
    </w:p>
    <w:p w:rsidR="00010FAD" w:rsidRPr="00010FAD" w:rsidRDefault="00010FAD" w:rsidP="00F66300">
      <w:pPr>
        <w:spacing w:before="120" w:after="120" w:line="360" w:lineRule="exact"/>
        <w:ind w:right="0" w:firstLine="0"/>
        <w:jc w:val="center"/>
        <w:outlineLvl w:val="1"/>
        <w:rPr>
          <w:rFonts w:eastAsia="Times New Roman" w:cs="Times New Roman"/>
          <w:b/>
          <w:bCs/>
          <w:szCs w:val="28"/>
        </w:rPr>
      </w:pPr>
      <w:r w:rsidRPr="00010FAD">
        <w:rPr>
          <w:rFonts w:eastAsia="Times New Roman" w:cs="Times New Roman"/>
          <w:b/>
          <w:bCs/>
          <w:szCs w:val="28"/>
        </w:rPr>
        <w:t>Đánh giá kết quả tổ chức các hoạt động chào mừng kỷ niệ</w:t>
      </w:r>
      <w:bookmarkStart w:id="0" w:name="_GoBack"/>
      <w:bookmarkEnd w:id="0"/>
      <w:r w:rsidRPr="00010FAD">
        <w:rPr>
          <w:rFonts w:eastAsia="Times New Roman" w:cs="Times New Roman"/>
          <w:b/>
          <w:bCs/>
          <w:szCs w:val="28"/>
        </w:rPr>
        <w:t>m 43 năm Ngày Nhà giáo Việt Nam (20/11/1982 – 20/11/2025)</w:t>
      </w:r>
    </w:p>
    <w:p w:rsid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t>Thực hiện Kế hoạch số 11/KH-NQ ngày 12/11/2025 của Trường Tiểu học Ngô Quyền về việc tổ chức các hoạt động kỷ niệm 43 năm Ngày Nhà giáo Việt Nam; căn cứ chỉ đạo của UBND xã Nam Dong tại Công văn số 64/KH-UBND ngày 06/11/2025; nhà trường đã triển khai đầy đủ các nội dung hoạt động đã đề ra. Nay Trường Tiểu học Ngô Quyền báo cáo kết quả thực hiện như sau:</w:t>
      </w:r>
    </w:p>
    <w:p w:rsidR="00010FAD" w:rsidRPr="00010FAD" w:rsidRDefault="00010FAD" w:rsidP="00F66300">
      <w:pPr>
        <w:spacing w:before="120" w:after="120" w:line="360" w:lineRule="exact"/>
        <w:ind w:right="0"/>
        <w:rPr>
          <w:rFonts w:eastAsia="Times New Roman" w:cs="Times New Roman"/>
          <w:b/>
          <w:szCs w:val="28"/>
        </w:rPr>
      </w:pPr>
      <w:r w:rsidRPr="00010FAD">
        <w:rPr>
          <w:rFonts w:eastAsia="Times New Roman" w:cs="Times New Roman"/>
          <w:b/>
          <w:szCs w:val="28"/>
        </w:rPr>
        <w:t>I. KẾT QUẢ CỤ THỂ:</w:t>
      </w:r>
    </w:p>
    <w:p w:rsidR="00010FAD" w:rsidRPr="00010FAD" w:rsidRDefault="00010FAD" w:rsidP="00F66300">
      <w:pPr>
        <w:spacing w:before="120" w:after="120" w:line="360" w:lineRule="exact"/>
        <w:ind w:right="0" w:firstLine="0"/>
        <w:outlineLvl w:val="2"/>
        <w:rPr>
          <w:rFonts w:eastAsia="Times New Roman" w:cs="Times New Roman"/>
          <w:b/>
          <w:bCs/>
          <w:szCs w:val="28"/>
        </w:rPr>
      </w:pPr>
      <w:r w:rsidRPr="00010FAD">
        <w:rPr>
          <w:rFonts w:eastAsia="Times New Roman" w:cs="Times New Roman"/>
          <w:b/>
          <w:bCs/>
          <w:szCs w:val="28"/>
        </w:rPr>
        <w:t>1. Phong trào thi đua “Dạy tốt – Học tốt”</w:t>
      </w:r>
    </w:p>
    <w:p w:rsidR="00010FAD" w:rsidRPr="00010FAD" w:rsidRDefault="00010FAD" w:rsidP="00F66300">
      <w:pPr>
        <w:numPr>
          <w:ilvl w:val="0"/>
          <w:numId w:val="9"/>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Thời gian thực hiện:</w:t>
      </w:r>
      <w:r w:rsidRPr="00010FAD">
        <w:rPr>
          <w:rFonts w:eastAsia="Times New Roman" w:cs="Times New Roman"/>
          <w:szCs w:val="28"/>
        </w:rPr>
        <w:t xml:space="preserve"> 01/11 – 18/11/2025</w:t>
      </w:r>
    </w:p>
    <w:p w:rsidR="00010FAD" w:rsidRPr="00010FAD" w:rsidRDefault="00010FAD" w:rsidP="00F66300">
      <w:pPr>
        <w:numPr>
          <w:ilvl w:val="0"/>
          <w:numId w:val="9"/>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Thành phần tham gia:</w:t>
      </w:r>
      <w:r w:rsidRPr="00010FAD">
        <w:rPr>
          <w:rFonts w:eastAsia="Times New Roman" w:cs="Times New Roman"/>
          <w:szCs w:val="28"/>
        </w:rPr>
        <w:t xml:space="preserve"> Toàn thể giáo viên và học sinh.</w:t>
      </w:r>
    </w:p>
    <w:p w:rsidR="00010FAD" w:rsidRPr="00010FAD" w:rsidRDefault="00010FAD" w:rsidP="00F66300">
      <w:pPr>
        <w:numPr>
          <w:ilvl w:val="0"/>
          <w:numId w:val="9"/>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Nội dung thực hiện:</w:t>
      </w:r>
    </w:p>
    <w:p w:rsidR="00010FAD" w:rsidRPr="00010FAD" w:rsidRDefault="00010FAD" w:rsidP="00F66300">
      <w:pPr>
        <w:numPr>
          <w:ilvl w:val="1"/>
          <w:numId w:val="10"/>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Giáo viên tích cực đổi mới phương pháp giảng dạy, tăng cường ứng dụng CNTT, đảm bảo giờ dạy chất lượng.</w:t>
      </w:r>
    </w:p>
    <w:p w:rsidR="00010FAD" w:rsidRPr="00010FAD" w:rsidRDefault="00010FAD" w:rsidP="00F66300">
      <w:pPr>
        <w:numPr>
          <w:ilvl w:val="1"/>
          <w:numId w:val="10"/>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 xml:space="preserve">Học sinh hưởng ứng phong trào “Học tốt”, “Tuần học tốt” </w:t>
      </w:r>
      <w:r w:rsidR="001F3FA0">
        <w:rPr>
          <w:rFonts w:eastAsia="Times New Roman" w:cs="Times New Roman"/>
          <w:szCs w:val="28"/>
        </w:rPr>
        <w:t xml:space="preserve"> “Hoa điểm tốt” </w:t>
      </w:r>
      <w:r w:rsidRPr="00010FAD">
        <w:rPr>
          <w:rFonts w:eastAsia="Times New Roman" w:cs="Times New Roman"/>
          <w:szCs w:val="28"/>
        </w:rPr>
        <w:t>và thi đua thực hiện</w:t>
      </w:r>
      <w:r w:rsidR="001F3FA0">
        <w:rPr>
          <w:rFonts w:eastAsia="Times New Roman" w:cs="Times New Roman"/>
          <w:szCs w:val="28"/>
        </w:rPr>
        <w:t xml:space="preserve"> tốt</w:t>
      </w:r>
      <w:r w:rsidRPr="00010FAD">
        <w:rPr>
          <w:rFonts w:eastAsia="Times New Roman" w:cs="Times New Roman"/>
          <w:szCs w:val="28"/>
        </w:rPr>
        <w:t xml:space="preserve"> “5 điều Bác Hồ dạy”.</w:t>
      </w:r>
    </w:p>
    <w:p w:rsidR="00010FAD" w:rsidRPr="00010FAD" w:rsidRDefault="00010FAD" w:rsidP="00F66300">
      <w:pPr>
        <w:numPr>
          <w:ilvl w:val="1"/>
          <w:numId w:val="10"/>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Các lớp tổ chức chấm, theo dõi và báo cáo “Hoa điểm tốt” hằng ngày.</w:t>
      </w:r>
    </w:p>
    <w:p w:rsidR="00010FAD" w:rsidRPr="00010FAD" w:rsidRDefault="00A05A51" w:rsidP="00F66300">
      <w:pPr>
        <w:numPr>
          <w:ilvl w:val="0"/>
          <w:numId w:val="11"/>
        </w:numPr>
        <w:tabs>
          <w:tab w:val="clear" w:pos="720"/>
        </w:tabs>
        <w:spacing w:before="120" w:after="120" w:line="360" w:lineRule="exact"/>
        <w:ind w:left="360" w:right="0"/>
        <w:rPr>
          <w:rFonts w:eastAsia="Times New Roman" w:cs="Times New Roman"/>
          <w:szCs w:val="28"/>
        </w:rPr>
      </w:pPr>
      <w:r>
        <w:rPr>
          <w:rFonts w:eastAsia="Times New Roman" w:cs="Times New Roman"/>
          <w:b/>
          <w:bCs/>
          <w:szCs w:val="28"/>
        </w:rPr>
        <w:t xml:space="preserve">Ưu điểm và </w:t>
      </w:r>
      <w:r w:rsidR="00010FAD" w:rsidRPr="00010FAD">
        <w:rPr>
          <w:rFonts w:eastAsia="Times New Roman" w:cs="Times New Roman"/>
          <w:b/>
          <w:bCs/>
          <w:szCs w:val="28"/>
        </w:rPr>
        <w:t>Kết quả đạt được:</w:t>
      </w:r>
      <w:r w:rsidR="00FE520A">
        <w:rPr>
          <w:rFonts w:eastAsia="Times New Roman" w:cs="Times New Roman"/>
          <w:b/>
          <w:bCs/>
          <w:szCs w:val="28"/>
        </w:rPr>
        <w:t xml:space="preserve"> </w:t>
      </w:r>
      <w:r w:rsidR="00FE520A" w:rsidRPr="00FE520A">
        <w:rPr>
          <w:rFonts w:eastAsia="Times New Roman" w:cs="Times New Roman"/>
          <w:i/>
          <w:iCs/>
          <w:szCs w:val="28"/>
        </w:rPr>
        <w:t xml:space="preserve"> </w:t>
      </w:r>
      <w:r w:rsidR="00FE520A" w:rsidRPr="00010FAD">
        <w:rPr>
          <w:rFonts w:eastAsia="Times New Roman" w:cs="Times New Roman"/>
          <w:i/>
          <w:iCs/>
          <w:szCs w:val="28"/>
        </w:rPr>
        <w:t>Hoạt động đạt hiệu quả cao, tạo không khí thi đua sôi nổi, tích cực, góp phần nâng chất lượng dạy – học.</w:t>
      </w:r>
    </w:p>
    <w:p w:rsidR="00010FAD" w:rsidRPr="00010FAD" w:rsidRDefault="00803A24" w:rsidP="00F66300">
      <w:pPr>
        <w:numPr>
          <w:ilvl w:val="1"/>
          <w:numId w:val="12"/>
        </w:numPr>
        <w:tabs>
          <w:tab w:val="clear" w:pos="1440"/>
        </w:tabs>
        <w:spacing w:before="120" w:after="120" w:line="360" w:lineRule="exact"/>
        <w:ind w:left="720" w:right="0"/>
        <w:rPr>
          <w:rFonts w:eastAsia="Times New Roman" w:cs="Times New Roman"/>
          <w:szCs w:val="28"/>
        </w:rPr>
      </w:pPr>
      <w:r>
        <w:rPr>
          <w:rFonts w:eastAsia="Times New Roman" w:cs="Times New Roman"/>
          <w:szCs w:val="28"/>
        </w:rPr>
        <w:t>100% giáo viên tham gia thi đua</w:t>
      </w:r>
      <w:r w:rsidR="00010FAD" w:rsidRPr="00010FAD">
        <w:rPr>
          <w:rFonts w:eastAsia="Times New Roman" w:cs="Times New Roman"/>
          <w:szCs w:val="28"/>
        </w:rPr>
        <w:t>.</w:t>
      </w:r>
    </w:p>
    <w:p w:rsidR="00010FAD" w:rsidRPr="00010FAD" w:rsidRDefault="00010FAD" w:rsidP="00F66300">
      <w:pPr>
        <w:numPr>
          <w:ilvl w:val="1"/>
          <w:numId w:val="12"/>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Học sinh toàn trường đã</w:t>
      </w:r>
      <w:r w:rsidR="00803A24">
        <w:rPr>
          <w:rFonts w:eastAsia="Times New Roman" w:cs="Times New Roman"/>
          <w:szCs w:val="28"/>
        </w:rPr>
        <w:t xml:space="preserve"> có </w:t>
      </w:r>
      <w:r w:rsidRPr="00010FAD">
        <w:rPr>
          <w:rFonts w:eastAsia="Times New Roman" w:cs="Times New Roman"/>
          <w:szCs w:val="28"/>
        </w:rPr>
        <w:t>nề</w:t>
      </w:r>
      <w:r w:rsidR="00803A24">
        <w:rPr>
          <w:rFonts w:eastAsia="Times New Roman" w:cs="Times New Roman"/>
          <w:szCs w:val="28"/>
        </w:rPr>
        <w:t>n</w:t>
      </w:r>
      <w:r w:rsidRPr="00010FAD">
        <w:rPr>
          <w:rFonts w:eastAsia="Times New Roman" w:cs="Times New Roman"/>
          <w:szCs w:val="28"/>
        </w:rPr>
        <w:t xml:space="preserve"> nếp học tập cải thiện rõ rệt.</w:t>
      </w:r>
    </w:p>
    <w:p w:rsidR="006B40BC" w:rsidRPr="006B40BC" w:rsidRDefault="00664E0B" w:rsidP="00F66300">
      <w:pPr>
        <w:numPr>
          <w:ilvl w:val="1"/>
          <w:numId w:val="12"/>
        </w:numPr>
        <w:tabs>
          <w:tab w:val="clear" w:pos="1440"/>
        </w:tabs>
        <w:spacing w:before="120" w:after="120" w:line="360" w:lineRule="exact"/>
        <w:ind w:left="720" w:right="0"/>
        <w:rPr>
          <w:rFonts w:eastAsia="Times New Roman" w:cs="Times New Roman"/>
          <w:szCs w:val="28"/>
        </w:rPr>
      </w:pPr>
      <w:r>
        <w:rPr>
          <w:rFonts w:eastAsia="Times New Roman" w:cs="Times New Roman"/>
          <w:szCs w:val="28"/>
        </w:rPr>
        <w:t>N</w:t>
      </w:r>
      <w:r w:rsidR="006B40BC">
        <w:rPr>
          <w:rFonts w:eastAsia="Times New Roman" w:cs="Times New Roman"/>
          <w:szCs w:val="28"/>
        </w:rPr>
        <w:t xml:space="preserve">hiều học sinh tiêu biểu, </w:t>
      </w:r>
      <w:r w:rsidR="006B40BC">
        <w:t xml:space="preserve">tích cực hăng hái phát biểu ý kiến xây dựng bài dành nhiều hoa điểm tốt dâng lên ngày hội của các thầy cô: </w:t>
      </w:r>
    </w:p>
    <w:p w:rsidR="006B40BC" w:rsidRDefault="006B40BC" w:rsidP="00F66300">
      <w:pPr>
        <w:spacing w:before="120" w:after="120" w:line="360" w:lineRule="exact"/>
        <w:ind w:left="720" w:right="0" w:firstLine="0"/>
      </w:pPr>
      <w:r>
        <w:t xml:space="preserve">+ Lớp 4A: </w:t>
      </w:r>
      <w:r>
        <w:t>Phương Linh; Thuỳ Linh; Diễm My; Bảo Ngọc (</w:t>
      </w:r>
      <w:r>
        <w:t>4 HS</w:t>
      </w:r>
      <w:r>
        <w:t>),</w:t>
      </w:r>
    </w:p>
    <w:p w:rsidR="006B40BC" w:rsidRDefault="006B40BC" w:rsidP="00F66300">
      <w:pPr>
        <w:spacing w:before="120" w:after="120" w:line="360" w:lineRule="exact"/>
        <w:ind w:right="0"/>
      </w:pPr>
      <w:r>
        <w:t xml:space="preserve">+ Lớp 4B: </w:t>
      </w:r>
      <w:r>
        <w:t xml:space="preserve"> Khả An; Thiên Bảo; Tuấn Dũng; Bảo Uyên; H Tuyền; Quỳnh Chi (</w:t>
      </w:r>
      <w:r>
        <w:t>6 HS</w:t>
      </w:r>
      <w:r>
        <w:t xml:space="preserve">), </w:t>
      </w:r>
    </w:p>
    <w:p w:rsidR="006B40BC" w:rsidRDefault="006B40BC" w:rsidP="00F66300">
      <w:pPr>
        <w:spacing w:before="120" w:after="120" w:line="360" w:lineRule="exact"/>
        <w:ind w:right="0"/>
      </w:pPr>
      <w:r>
        <w:t xml:space="preserve">+ Lớp 4C: </w:t>
      </w:r>
      <w:r>
        <w:t>Công; Tuyết Mai; Anh Thư; Uyên (4</w:t>
      </w:r>
      <w:r>
        <w:t xml:space="preserve"> HS</w:t>
      </w:r>
      <w:r>
        <w:t>);</w:t>
      </w:r>
    </w:p>
    <w:p w:rsidR="006B40BC" w:rsidRDefault="006B40BC" w:rsidP="00F66300">
      <w:pPr>
        <w:spacing w:before="120" w:after="120" w:line="360" w:lineRule="exact"/>
        <w:ind w:right="0"/>
      </w:pPr>
      <w:r>
        <w:t xml:space="preserve">+ Lớp 5A: </w:t>
      </w:r>
      <w:r>
        <w:t xml:space="preserve"> Bảo Huy; Đình Phú; Tường Quân; Quốc Vương, Khánh Hà (</w:t>
      </w:r>
      <w:r>
        <w:t>5 HS</w:t>
      </w:r>
      <w:r>
        <w:t xml:space="preserve">), </w:t>
      </w:r>
    </w:p>
    <w:p w:rsidR="006B40BC" w:rsidRPr="006B40BC" w:rsidRDefault="006B40BC" w:rsidP="00F66300">
      <w:pPr>
        <w:spacing w:before="120" w:after="120" w:line="360" w:lineRule="exact"/>
        <w:ind w:right="0"/>
        <w:rPr>
          <w:rFonts w:eastAsia="Times New Roman" w:cs="Times New Roman"/>
          <w:szCs w:val="28"/>
        </w:rPr>
      </w:pPr>
      <w:r>
        <w:lastRenderedPageBreak/>
        <w:t>+</w:t>
      </w:r>
      <w:r w:rsidRPr="006B40BC">
        <w:rPr>
          <w:rFonts w:cs="Times New Roman"/>
          <w:color w:val="081B3A"/>
          <w:spacing w:val="3"/>
          <w:szCs w:val="28"/>
          <w:shd w:val="clear" w:color="auto" w:fill="FFFFFF"/>
        </w:rPr>
        <w:t xml:space="preserve"> </w:t>
      </w:r>
      <w:r>
        <w:rPr>
          <w:rFonts w:cs="Times New Roman"/>
          <w:color w:val="081B3A"/>
          <w:spacing w:val="3"/>
          <w:szCs w:val="28"/>
          <w:shd w:val="clear" w:color="auto" w:fill="FFFFFF"/>
        </w:rPr>
        <w:t xml:space="preserve">Lớp 5B: </w:t>
      </w:r>
      <w:r w:rsidRPr="006B40BC">
        <w:rPr>
          <w:rFonts w:cs="Times New Roman"/>
          <w:color w:val="081B3A"/>
          <w:spacing w:val="3"/>
          <w:szCs w:val="28"/>
          <w:shd w:val="clear" w:color="auto" w:fill="FFFFFF"/>
        </w:rPr>
        <w:t>Trúc Giang, Tuấn Kiệt, Gia Bảo, Thảo Nguyên, Khánh Ngọc, Bả</w:t>
      </w:r>
      <w:r>
        <w:rPr>
          <w:rFonts w:cs="Times New Roman"/>
          <w:color w:val="081B3A"/>
          <w:spacing w:val="3"/>
          <w:szCs w:val="28"/>
          <w:shd w:val="clear" w:color="auto" w:fill="FFFFFF"/>
        </w:rPr>
        <w:t>o Vy (6 HS).</w:t>
      </w:r>
    </w:p>
    <w:p w:rsidR="006B40BC" w:rsidRDefault="006B40BC" w:rsidP="00F66300">
      <w:pPr>
        <w:spacing w:before="120" w:after="120" w:line="360" w:lineRule="exact"/>
        <w:ind w:right="0"/>
        <w:rPr>
          <w:rFonts w:cs="Times New Roman"/>
          <w:color w:val="081B3A"/>
          <w:spacing w:val="3"/>
          <w:szCs w:val="28"/>
          <w:shd w:val="clear" w:color="auto" w:fill="FFFFFF"/>
        </w:rPr>
      </w:pPr>
      <w:r>
        <w:t xml:space="preserve">+ Lớp 5C: </w:t>
      </w:r>
      <w:r w:rsidRPr="006B40BC">
        <w:rPr>
          <w:rFonts w:cs="Times New Roman"/>
          <w:color w:val="081B3A"/>
          <w:spacing w:val="3"/>
          <w:szCs w:val="28"/>
          <w:shd w:val="clear" w:color="auto" w:fill="FFFFFF"/>
        </w:rPr>
        <w:t xml:space="preserve">Nguyễn Thị Xuân Mai, Phạm Gia Khiêm, Nông Thị Diễm Trúc; Đỗ Khánh Ly, Lý Mạnh Hùng, Đỗ Khánh Hân; Triệu thị Ngọc Bích </w:t>
      </w:r>
      <w:r>
        <w:rPr>
          <w:rFonts w:cs="Times New Roman"/>
          <w:color w:val="081B3A"/>
          <w:spacing w:val="3"/>
          <w:szCs w:val="28"/>
          <w:shd w:val="clear" w:color="auto" w:fill="FFFFFF"/>
        </w:rPr>
        <w:t>(7HS</w:t>
      </w:r>
      <w:r w:rsidR="001A35C7">
        <w:rPr>
          <w:rFonts w:cs="Times New Roman"/>
          <w:color w:val="081B3A"/>
          <w:spacing w:val="3"/>
          <w:szCs w:val="28"/>
          <w:shd w:val="clear" w:color="auto" w:fill="FFFFFF"/>
        </w:rPr>
        <w:t>).</w:t>
      </w:r>
    </w:p>
    <w:p w:rsidR="00846E11" w:rsidRDefault="00846E11" w:rsidP="00F66300">
      <w:pPr>
        <w:pStyle w:val="NoSpacing"/>
        <w:numPr>
          <w:ilvl w:val="0"/>
          <w:numId w:val="28"/>
        </w:numPr>
        <w:spacing w:before="120" w:after="120" w:line="360" w:lineRule="exact"/>
        <w:jc w:val="both"/>
      </w:pPr>
      <w:r w:rsidRPr="00714780">
        <w:t xml:space="preserve">Phát động, khuyến khích học sinh </w:t>
      </w:r>
      <w:r>
        <w:t xml:space="preserve">các khối lớp </w:t>
      </w:r>
      <w:r w:rsidRPr="00714780">
        <w:t>tham gia sân chơi Violympic</w:t>
      </w:r>
      <w:r>
        <w:t xml:space="preserve"> Toán Tiếng Việt,</w:t>
      </w:r>
      <w:r w:rsidRPr="00EA40AF">
        <w:t xml:space="preserve"> </w:t>
      </w:r>
      <w:r>
        <w:t>Tiếng Việt, Toán Tiếng Anh, Lịch sử (</w:t>
      </w:r>
      <w:r w:rsidRPr="00EA40AF">
        <w:rPr>
          <w:b/>
          <w:bCs/>
          <w:i/>
          <w:iCs/>
        </w:rPr>
        <w:t>có 67 em học sinh vào làm bài thi</w:t>
      </w:r>
      <w:r>
        <w:t>) môn Tiếng Anh (</w:t>
      </w:r>
      <w:r w:rsidRPr="00EA40AF">
        <w:rPr>
          <w:b/>
          <w:bCs/>
          <w:i/>
          <w:iCs/>
        </w:rPr>
        <w:t>có 27 học sinh vào làm bài thi</w:t>
      </w:r>
      <w:r>
        <w:t>).</w:t>
      </w:r>
    </w:p>
    <w:p w:rsidR="00A05A51" w:rsidRPr="00A05A51" w:rsidRDefault="00A05A51" w:rsidP="00F66300">
      <w:pPr>
        <w:pStyle w:val="NoSpacing"/>
        <w:numPr>
          <w:ilvl w:val="0"/>
          <w:numId w:val="31"/>
        </w:numPr>
        <w:spacing w:before="120" w:after="120" w:line="360" w:lineRule="exact"/>
        <w:ind w:left="360"/>
        <w:jc w:val="both"/>
        <w:rPr>
          <w:b/>
        </w:rPr>
      </w:pPr>
      <w:r w:rsidRPr="00A05A51">
        <w:rPr>
          <w:b/>
        </w:rPr>
        <w:t xml:space="preserve">Hạn chế: </w:t>
      </w:r>
    </w:p>
    <w:p w:rsidR="008A6667" w:rsidRPr="00531CB6" w:rsidRDefault="008A6667" w:rsidP="00F66300">
      <w:pPr>
        <w:pStyle w:val="NoSpacing"/>
        <w:numPr>
          <w:ilvl w:val="0"/>
          <w:numId w:val="28"/>
        </w:numPr>
        <w:spacing w:before="120" w:after="120" w:line="360" w:lineRule="exact"/>
        <w:jc w:val="both"/>
      </w:pPr>
      <w:r w:rsidRPr="00531CB6">
        <w:t>Khối 1, 2, 3 nhận xét còn chung chung, chưa có số liệu kết quả học sinh tham gia phong trào hoa điểm</w:t>
      </w:r>
      <w:r>
        <w:rPr>
          <w:b/>
          <w:bCs/>
          <w:i/>
          <w:iCs/>
        </w:rPr>
        <w:t xml:space="preserve"> </w:t>
      </w:r>
      <w:r>
        <w:t>tốt dâng lên ngày hội của các thầy cô.</w:t>
      </w:r>
    </w:p>
    <w:p w:rsidR="00A05A51" w:rsidRPr="00846E11" w:rsidRDefault="008A6667" w:rsidP="00F66300">
      <w:pPr>
        <w:pStyle w:val="NoSpacing"/>
        <w:numPr>
          <w:ilvl w:val="0"/>
          <w:numId w:val="28"/>
        </w:numPr>
        <w:spacing w:before="120" w:after="120" w:line="360" w:lineRule="exact"/>
        <w:jc w:val="both"/>
      </w:pPr>
      <w:r>
        <w:t>Chưa có số liệu về “Hoa điểm tốt”.</w:t>
      </w:r>
    </w:p>
    <w:p w:rsidR="00010FAD" w:rsidRPr="00010FAD" w:rsidRDefault="00010FAD" w:rsidP="00F66300">
      <w:pPr>
        <w:spacing w:before="120" w:after="120" w:line="360" w:lineRule="exact"/>
        <w:ind w:right="0" w:firstLine="0"/>
        <w:outlineLvl w:val="2"/>
        <w:rPr>
          <w:rFonts w:eastAsia="Times New Roman" w:cs="Times New Roman"/>
          <w:b/>
          <w:bCs/>
          <w:szCs w:val="28"/>
        </w:rPr>
      </w:pPr>
      <w:r w:rsidRPr="00010FAD">
        <w:rPr>
          <w:rFonts w:eastAsia="Times New Roman" w:cs="Times New Roman"/>
          <w:b/>
          <w:bCs/>
          <w:szCs w:val="28"/>
        </w:rPr>
        <w:t>2. Tổ chức “Ngày hội STEM/STEAM”</w:t>
      </w:r>
    </w:p>
    <w:p w:rsidR="00010FAD" w:rsidRPr="00010FAD" w:rsidRDefault="00010FAD" w:rsidP="00F66300">
      <w:pPr>
        <w:numPr>
          <w:ilvl w:val="0"/>
          <w:numId w:val="13"/>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Thời gian:</w:t>
      </w:r>
      <w:r w:rsidRPr="00010FAD">
        <w:rPr>
          <w:rFonts w:eastAsia="Times New Roman" w:cs="Times New Roman"/>
          <w:szCs w:val="28"/>
        </w:rPr>
        <w:t xml:space="preserve"> Chiều 14/11/2025</w:t>
      </w:r>
    </w:p>
    <w:p w:rsidR="00010FAD" w:rsidRPr="00010FAD" w:rsidRDefault="00010FAD" w:rsidP="00F66300">
      <w:pPr>
        <w:numPr>
          <w:ilvl w:val="0"/>
          <w:numId w:val="13"/>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Địa điểm:</w:t>
      </w:r>
      <w:r w:rsidRPr="00010FAD">
        <w:rPr>
          <w:rFonts w:eastAsia="Times New Roman" w:cs="Times New Roman"/>
          <w:szCs w:val="28"/>
        </w:rPr>
        <w:t xml:space="preserve"> Sân trường TH Ngô Quyền</w:t>
      </w:r>
    </w:p>
    <w:p w:rsidR="00010FAD" w:rsidRPr="00010FAD" w:rsidRDefault="00010FAD" w:rsidP="00F66300">
      <w:pPr>
        <w:numPr>
          <w:ilvl w:val="0"/>
          <w:numId w:val="13"/>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Thành phần:</w:t>
      </w:r>
      <w:r w:rsidRPr="00010FAD">
        <w:rPr>
          <w:rFonts w:eastAsia="Times New Roman" w:cs="Times New Roman"/>
          <w:szCs w:val="28"/>
        </w:rPr>
        <w:t xml:space="preserve"> Học sinh toàn trường; phụ huynh tham dự cổ vũ.</w:t>
      </w:r>
    </w:p>
    <w:p w:rsidR="00010FAD" w:rsidRPr="00010FAD" w:rsidRDefault="00010FAD" w:rsidP="00F66300">
      <w:pPr>
        <w:numPr>
          <w:ilvl w:val="0"/>
          <w:numId w:val="13"/>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Nội dung triển khai:</w:t>
      </w:r>
    </w:p>
    <w:p w:rsidR="00010FAD" w:rsidRPr="00010FAD" w:rsidRDefault="00010FAD" w:rsidP="00F66300">
      <w:pPr>
        <w:numPr>
          <w:ilvl w:val="1"/>
          <w:numId w:val="14"/>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Các lớp chuẩn bị và thực hành làm sản phẩm STEM/STEAM từ vật liệu tái chế.</w:t>
      </w:r>
    </w:p>
    <w:p w:rsidR="00010FAD" w:rsidRPr="00010FAD" w:rsidRDefault="00010FAD" w:rsidP="00F66300">
      <w:pPr>
        <w:numPr>
          <w:ilvl w:val="1"/>
          <w:numId w:val="14"/>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Trưng bày sản phẩm; học sinh thuyết trình ý tưởng và cách vận hành.</w:t>
      </w:r>
    </w:p>
    <w:p w:rsidR="00010FAD" w:rsidRPr="00010FAD" w:rsidRDefault="00010FAD" w:rsidP="00F66300">
      <w:pPr>
        <w:numPr>
          <w:ilvl w:val="1"/>
          <w:numId w:val="14"/>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Ban giám khảo chấm điểm kết hợp bình chọn sản phẩm ấn tượng.</w:t>
      </w:r>
    </w:p>
    <w:p w:rsidR="00010FAD" w:rsidRPr="00010FAD" w:rsidRDefault="009A74B0" w:rsidP="00F66300">
      <w:pPr>
        <w:numPr>
          <w:ilvl w:val="0"/>
          <w:numId w:val="18"/>
        </w:numPr>
        <w:spacing w:before="120" w:after="120" w:line="360" w:lineRule="exact"/>
        <w:ind w:left="360" w:right="0"/>
        <w:rPr>
          <w:rFonts w:eastAsia="Times New Roman" w:cs="Times New Roman"/>
          <w:szCs w:val="28"/>
        </w:rPr>
      </w:pPr>
      <w:r>
        <w:rPr>
          <w:rFonts w:eastAsia="Times New Roman" w:cs="Times New Roman"/>
          <w:b/>
          <w:bCs/>
          <w:szCs w:val="28"/>
        </w:rPr>
        <w:t xml:space="preserve">Ưu điểm và </w:t>
      </w:r>
      <w:r w:rsidR="00010FAD" w:rsidRPr="00010FAD">
        <w:rPr>
          <w:rFonts w:eastAsia="Times New Roman" w:cs="Times New Roman"/>
          <w:b/>
          <w:bCs/>
          <w:szCs w:val="28"/>
        </w:rPr>
        <w:t>Kết quả đạt được:</w:t>
      </w:r>
      <w:r w:rsidR="00FE520A" w:rsidRPr="00FE520A">
        <w:rPr>
          <w:rFonts w:eastAsia="Times New Roman" w:cs="Times New Roman"/>
          <w:i/>
          <w:iCs/>
          <w:szCs w:val="28"/>
        </w:rPr>
        <w:t xml:space="preserve"> </w:t>
      </w:r>
      <w:r w:rsidR="00FE520A" w:rsidRPr="00010FAD">
        <w:rPr>
          <w:rFonts w:eastAsia="Times New Roman" w:cs="Times New Roman"/>
          <w:i/>
          <w:iCs/>
          <w:szCs w:val="28"/>
        </w:rPr>
        <w:t>Ngày hội đã thực sự tạo sân chơi bổ ích, giúp học sinh phát triển tư duy sáng tạo, kỹ năng hợp tác và niềm hứng thú trong học tập.</w:t>
      </w:r>
    </w:p>
    <w:p w:rsidR="00010FAD" w:rsidRPr="00010FAD" w:rsidRDefault="00010FAD" w:rsidP="00F66300">
      <w:pPr>
        <w:numPr>
          <w:ilvl w:val="1"/>
          <w:numId w:val="19"/>
        </w:numPr>
        <w:spacing w:before="120" w:after="120" w:line="360" w:lineRule="exact"/>
        <w:ind w:left="720" w:right="0"/>
        <w:rPr>
          <w:rFonts w:eastAsia="Times New Roman" w:cs="Times New Roman"/>
          <w:szCs w:val="28"/>
        </w:rPr>
      </w:pPr>
      <w:r w:rsidRPr="00010FAD">
        <w:rPr>
          <w:rFonts w:eastAsia="Times New Roman" w:cs="Times New Roman"/>
          <w:szCs w:val="28"/>
        </w:rPr>
        <w:t xml:space="preserve">100% lớp tham gia; </w:t>
      </w:r>
      <w:r w:rsidR="00D1699C">
        <w:t>đ</w:t>
      </w:r>
      <w:r w:rsidR="00D1699C">
        <w:t>a số các lớp đã sử dụng vật liệu tái chế hợp lý</w:t>
      </w:r>
      <w:r w:rsidR="00D1699C">
        <w:t>;</w:t>
      </w:r>
      <w:r w:rsidR="00D1699C" w:rsidRPr="00010FAD">
        <w:rPr>
          <w:rFonts w:eastAsia="Times New Roman" w:cs="Times New Roman"/>
          <w:szCs w:val="28"/>
        </w:rPr>
        <w:t xml:space="preserve"> </w:t>
      </w:r>
      <w:r w:rsidR="00D1699C">
        <w:rPr>
          <w:rFonts w:eastAsia="Times New Roman" w:cs="Times New Roman"/>
          <w:szCs w:val="28"/>
        </w:rPr>
        <w:t>nhiều sản phẩm sáng tạo,</w:t>
      </w:r>
      <w:r w:rsidR="00D1699C">
        <w:t xml:space="preserve"> đã có sự đầu tư, đẹp</w:t>
      </w:r>
      <w:r w:rsidR="00D1699C">
        <w:t>,</w:t>
      </w:r>
      <w:r w:rsidR="00D1699C" w:rsidRPr="00010FAD">
        <w:rPr>
          <w:rFonts w:eastAsia="Times New Roman" w:cs="Times New Roman"/>
          <w:szCs w:val="28"/>
        </w:rPr>
        <w:t xml:space="preserve"> </w:t>
      </w:r>
      <w:r w:rsidRPr="00010FAD">
        <w:rPr>
          <w:rFonts w:eastAsia="Times New Roman" w:cs="Times New Roman"/>
          <w:szCs w:val="28"/>
        </w:rPr>
        <w:t>ứng dụng kiến thức liên môn tốt.</w:t>
      </w:r>
    </w:p>
    <w:p w:rsidR="00010FAD" w:rsidRDefault="00010FAD" w:rsidP="00F66300">
      <w:pPr>
        <w:numPr>
          <w:ilvl w:val="1"/>
          <w:numId w:val="19"/>
        </w:numPr>
        <w:spacing w:before="120" w:after="120" w:line="360" w:lineRule="exact"/>
        <w:ind w:left="720" w:right="0"/>
        <w:rPr>
          <w:rFonts w:eastAsia="Times New Roman" w:cs="Times New Roman"/>
          <w:szCs w:val="28"/>
        </w:rPr>
      </w:pPr>
      <w:r w:rsidRPr="00010FAD">
        <w:rPr>
          <w:rFonts w:eastAsia="Times New Roman" w:cs="Times New Roman"/>
          <w:szCs w:val="28"/>
        </w:rPr>
        <w:t>Phụ huynh hưởng ứng nhiệt tình; hoạt động mang tính trải nghiệm cao.</w:t>
      </w:r>
    </w:p>
    <w:p w:rsidR="00D1699C" w:rsidRDefault="00D1699C" w:rsidP="00F66300">
      <w:pPr>
        <w:pStyle w:val="NoSpacing"/>
        <w:numPr>
          <w:ilvl w:val="0"/>
          <w:numId w:val="19"/>
        </w:numPr>
        <w:spacing w:before="120" w:after="120" w:line="360" w:lineRule="exact"/>
        <w:jc w:val="both"/>
      </w:pPr>
      <w:r>
        <w:t>Học sinh được trải nghiệm thực tế.</w:t>
      </w:r>
    </w:p>
    <w:p w:rsidR="00D1699C" w:rsidRDefault="00D1699C" w:rsidP="00F66300">
      <w:pPr>
        <w:pStyle w:val="NoSpacing"/>
        <w:numPr>
          <w:ilvl w:val="0"/>
          <w:numId w:val="19"/>
        </w:numPr>
        <w:spacing w:before="120" w:after="120" w:line="360" w:lineRule="exact"/>
        <w:jc w:val="both"/>
      </w:pPr>
      <w:r>
        <w:t>Phần thuyết trình 1 số lớp đã nêu được đầy đủ các bước thực hiện.</w:t>
      </w:r>
    </w:p>
    <w:p w:rsidR="009A74B0" w:rsidRDefault="009A74B0" w:rsidP="00F66300">
      <w:pPr>
        <w:pStyle w:val="ListParagraph"/>
        <w:numPr>
          <w:ilvl w:val="0"/>
          <w:numId w:val="18"/>
        </w:numPr>
        <w:spacing w:before="120" w:after="120" w:line="360" w:lineRule="exact"/>
        <w:ind w:left="360" w:right="0"/>
        <w:rPr>
          <w:rFonts w:eastAsia="Times New Roman" w:cs="Times New Roman"/>
          <w:szCs w:val="28"/>
        </w:rPr>
      </w:pPr>
      <w:r w:rsidRPr="009A74B0">
        <w:rPr>
          <w:rFonts w:eastAsia="Times New Roman" w:cs="Times New Roman"/>
          <w:b/>
          <w:szCs w:val="28"/>
        </w:rPr>
        <w:t>Hạn chế</w:t>
      </w:r>
      <w:r w:rsidRPr="009A74B0">
        <w:rPr>
          <w:rFonts w:eastAsia="Times New Roman" w:cs="Times New Roman"/>
          <w:b/>
          <w:i/>
          <w:szCs w:val="28"/>
        </w:rPr>
        <w:t>:</w:t>
      </w:r>
      <w:r>
        <w:rPr>
          <w:rFonts w:eastAsia="Times New Roman" w:cs="Times New Roman"/>
          <w:szCs w:val="28"/>
        </w:rPr>
        <w:t xml:space="preserve"> </w:t>
      </w:r>
    </w:p>
    <w:p w:rsidR="009A74B0" w:rsidRPr="009A74B0" w:rsidRDefault="009A74B0" w:rsidP="00F66300">
      <w:pPr>
        <w:pStyle w:val="ListParagraph"/>
        <w:numPr>
          <w:ilvl w:val="0"/>
          <w:numId w:val="29"/>
        </w:numPr>
        <w:spacing w:before="120" w:after="120" w:line="360" w:lineRule="exact"/>
        <w:ind w:left="720" w:right="0"/>
        <w:rPr>
          <w:rFonts w:eastAsia="Times New Roman" w:cs="Times New Roman"/>
          <w:szCs w:val="28"/>
        </w:rPr>
      </w:pPr>
      <w:r w:rsidRPr="009A74B0">
        <w:rPr>
          <w:rFonts w:eastAsia="Times New Roman" w:cs="Times New Roman"/>
          <w:szCs w:val="28"/>
        </w:rPr>
        <w:t>Khâu chuẩn bị của ban trang trí chưa được chu đáo (Chưa kê bàn ghế cho đại biểu, cho ban giám khảo).</w:t>
      </w:r>
    </w:p>
    <w:p w:rsidR="009A74B0" w:rsidRPr="009A74B0" w:rsidRDefault="009A74B0" w:rsidP="00F66300">
      <w:pPr>
        <w:pStyle w:val="ListParagraph"/>
        <w:numPr>
          <w:ilvl w:val="0"/>
          <w:numId w:val="29"/>
        </w:numPr>
        <w:spacing w:before="120" w:after="120" w:line="360" w:lineRule="exact"/>
        <w:ind w:left="720" w:right="0"/>
        <w:rPr>
          <w:rFonts w:eastAsia="Times New Roman" w:cs="Times New Roman"/>
          <w:szCs w:val="28"/>
        </w:rPr>
      </w:pPr>
      <w:r>
        <w:lastRenderedPageBreak/>
        <w:t xml:space="preserve">Một số lớp </w:t>
      </w:r>
      <w:r>
        <w:t xml:space="preserve">thực hiện </w:t>
      </w:r>
      <w:r>
        <w:t>chưa đảm bảo nội dung yêu cầu</w:t>
      </w:r>
      <w:r>
        <w:t>; m</w:t>
      </w:r>
      <w:r>
        <w:t>ột số sản phẩm chưa đảm bảo tính thẩm mỹ và độ chắc chắn</w:t>
      </w:r>
      <w:r>
        <w:t xml:space="preserve">; </w:t>
      </w:r>
      <w:r w:rsidRPr="009A74B0">
        <w:rPr>
          <w:rFonts w:eastAsia="Times New Roman" w:cs="Times New Roman"/>
          <w:szCs w:val="28"/>
        </w:rPr>
        <w:t>còn hạn chế về kỹ năng thuyết trình sản phẩm STEM</w:t>
      </w:r>
      <w:r w:rsidRPr="00882846">
        <w:t xml:space="preserve"> </w:t>
      </w:r>
      <w:r>
        <w:t>(thuyết trình còn quá dài, chưa trọng tâm)</w:t>
      </w:r>
      <w:r w:rsidRPr="009A74B0">
        <w:rPr>
          <w:rFonts w:eastAsia="Times New Roman" w:cs="Times New Roman"/>
          <w:szCs w:val="28"/>
        </w:rPr>
        <w:t>.</w:t>
      </w:r>
    </w:p>
    <w:p w:rsidR="009A74B0" w:rsidRPr="009A74B0" w:rsidRDefault="009A74B0" w:rsidP="00F66300">
      <w:pPr>
        <w:pStyle w:val="ListParagraph"/>
        <w:numPr>
          <w:ilvl w:val="0"/>
          <w:numId w:val="29"/>
        </w:numPr>
        <w:spacing w:before="120" w:after="120" w:line="360" w:lineRule="exact"/>
        <w:ind w:left="720" w:right="0"/>
        <w:rPr>
          <w:rFonts w:eastAsia="Times New Roman" w:cs="Times New Roman"/>
          <w:szCs w:val="28"/>
        </w:rPr>
      </w:pPr>
      <w:r w:rsidRPr="009A74B0">
        <w:rPr>
          <w:rFonts w:eastAsia="Times New Roman" w:cs="Times New Roman"/>
          <w:szCs w:val="28"/>
        </w:rPr>
        <w:t xml:space="preserve">Khâu quản lý HS chưa được tốt, nhiều HS không quan tâm đến hoạt động. </w:t>
      </w:r>
    </w:p>
    <w:p w:rsidR="009A74B0" w:rsidRPr="009A74B0" w:rsidRDefault="009A74B0" w:rsidP="00F66300">
      <w:pPr>
        <w:pStyle w:val="ListParagraph"/>
        <w:numPr>
          <w:ilvl w:val="0"/>
          <w:numId w:val="29"/>
        </w:numPr>
        <w:spacing w:before="120" w:after="120" w:line="360" w:lineRule="exact"/>
        <w:ind w:left="720" w:right="0"/>
        <w:rPr>
          <w:rFonts w:eastAsia="Times New Roman" w:cs="Times New Roman"/>
          <w:szCs w:val="28"/>
        </w:rPr>
      </w:pPr>
      <w:r w:rsidRPr="009A74B0">
        <w:rPr>
          <w:rFonts w:eastAsia="Times New Roman" w:cs="Times New Roman"/>
          <w:szCs w:val="28"/>
        </w:rPr>
        <w:t>Một số sản phẩm chưa phù hợp với khả năng trải nghiệm của HS, chủ y</w:t>
      </w:r>
      <w:r>
        <w:rPr>
          <w:rFonts w:eastAsia="Times New Roman" w:cs="Times New Roman"/>
          <w:szCs w:val="28"/>
        </w:rPr>
        <w:t>ế</w:t>
      </w:r>
      <w:r w:rsidRPr="009A74B0">
        <w:rPr>
          <w:rFonts w:eastAsia="Times New Roman" w:cs="Times New Roman"/>
          <w:szCs w:val="28"/>
        </w:rPr>
        <w:t>u GV và Phụ huynh làm thay. Ví dụ: HS lớp 1 không thể cắt được nắp chai nhựa.</w:t>
      </w:r>
    </w:p>
    <w:p w:rsidR="00010FAD" w:rsidRPr="008A6667" w:rsidRDefault="00010FAD" w:rsidP="00F66300">
      <w:pPr>
        <w:spacing w:before="120" w:after="120" w:line="360" w:lineRule="exact"/>
        <w:ind w:right="0" w:firstLine="0"/>
        <w:outlineLvl w:val="2"/>
        <w:rPr>
          <w:rFonts w:eastAsia="Times New Roman" w:cs="Times New Roman"/>
          <w:b/>
          <w:bCs/>
          <w:i/>
          <w:szCs w:val="28"/>
        </w:rPr>
      </w:pPr>
      <w:r w:rsidRPr="00010FAD">
        <w:rPr>
          <w:rFonts w:eastAsia="Times New Roman" w:cs="Times New Roman"/>
          <w:b/>
          <w:bCs/>
          <w:szCs w:val="28"/>
        </w:rPr>
        <w:t xml:space="preserve">3. </w:t>
      </w:r>
      <w:r>
        <w:rPr>
          <w:rFonts w:eastAsia="Times New Roman" w:cs="Times New Roman"/>
          <w:b/>
          <w:bCs/>
          <w:szCs w:val="28"/>
        </w:rPr>
        <w:t>Hoạt động</w:t>
      </w:r>
      <w:r w:rsidRPr="00010FAD">
        <w:rPr>
          <w:rFonts w:eastAsia="Times New Roman" w:cs="Times New Roman"/>
          <w:b/>
          <w:bCs/>
          <w:szCs w:val="28"/>
        </w:rPr>
        <w:t xml:space="preserve"> kỷ niệm Ngày Nhà giáo Việt Nam 20/11</w:t>
      </w:r>
      <w:r w:rsidR="008A6667">
        <w:rPr>
          <w:rFonts w:eastAsia="Times New Roman" w:cs="Times New Roman"/>
          <w:b/>
          <w:bCs/>
          <w:szCs w:val="28"/>
        </w:rPr>
        <w:t xml:space="preserve"> </w:t>
      </w:r>
      <w:r w:rsidR="008A6667" w:rsidRPr="008A6667">
        <w:rPr>
          <w:rFonts w:eastAsia="Times New Roman" w:cs="Times New Roman"/>
          <w:b/>
          <w:bCs/>
          <w:i/>
          <w:szCs w:val="28"/>
        </w:rPr>
        <w:t>(Đã điều chỉnh kế hoạch hoạt động cho phù hợp tình hình thực tế)</w:t>
      </w:r>
    </w:p>
    <w:p w:rsidR="00010FAD" w:rsidRPr="00010FAD" w:rsidRDefault="00010FAD" w:rsidP="00F66300">
      <w:pPr>
        <w:numPr>
          <w:ilvl w:val="0"/>
          <w:numId w:val="20"/>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Thời gian:</w:t>
      </w:r>
      <w:r w:rsidRPr="00010FAD">
        <w:rPr>
          <w:rFonts w:eastAsia="Times New Roman" w:cs="Times New Roman"/>
          <w:szCs w:val="28"/>
        </w:rPr>
        <w:t xml:space="preserve"> </w:t>
      </w:r>
      <w:r>
        <w:rPr>
          <w:rFonts w:eastAsia="Times New Roman" w:cs="Times New Roman"/>
          <w:szCs w:val="28"/>
        </w:rPr>
        <w:t>sáng 20</w:t>
      </w:r>
      <w:r w:rsidRPr="00010FAD">
        <w:rPr>
          <w:rFonts w:eastAsia="Times New Roman" w:cs="Times New Roman"/>
          <w:szCs w:val="28"/>
        </w:rPr>
        <w:t>/11/2025</w:t>
      </w:r>
    </w:p>
    <w:p w:rsidR="00010FAD" w:rsidRPr="00010FAD" w:rsidRDefault="00010FAD" w:rsidP="00F66300">
      <w:pPr>
        <w:numPr>
          <w:ilvl w:val="0"/>
          <w:numId w:val="20"/>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Địa điểm:</w:t>
      </w:r>
      <w:r w:rsidRPr="00010FAD">
        <w:rPr>
          <w:rFonts w:eastAsia="Times New Roman" w:cs="Times New Roman"/>
          <w:szCs w:val="28"/>
        </w:rPr>
        <w:t xml:space="preserve"> </w:t>
      </w:r>
      <w:r>
        <w:rPr>
          <w:rFonts w:eastAsia="Times New Roman" w:cs="Times New Roman"/>
          <w:szCs w:val="28"/>
        </w:rPr>
        <w:t>tại</w:t>
      </w:r>
      <w:r w:rsidRPr="00010FAD">
        <w:rPr>
          <w:rFonts w:eastAsia="Times New Roman" w:cs="Times New Roman"/>
          <w:szCs w:val="28"/>
        </w:rPr>
        <w:t xml:space="preserve"> trường</w:t>
      </w:r>
      <w:r>
        <w:rPr>
          <w:rFonts w:eastAsia="Times New Roman" w:cs="Times New Roman"/>
          <w:szCs w:val="28"/>
        </w:rPr>
        <w:t xml:space="preserve"> chính và tại nhà hàng</w:t>
      </w:r>
      <w:r w:rsidR="00252F7D">
        <w:rPr>
          <w:rFonts w:eastAsia="Times New Roman" w:cs="Times New Roman"/>
          <w:szCs w:val="28"/>
        </w:rPr>
        <w:t xml:space="preserve"> Bảo Việt</w:t>
      </w:r>
    </w:p>
    <w:p w:rsidR="00010FAD" w:rsidRPr="00010FAD" w:rsidRDefault="00010FAD" w:rsidP="00F66300">
      <w:pPr>
        <w:numPr>
          <w:ilvl w:val="0"/>
          <w:numId w:val="20"/>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Thành phần:</w:t>
      </w:r>
      <w:r w:rsidRPr="00010FAD">
        <w:rPr>
          <w:rFonts w:eastAsia="Times New Roman" w:cs="Times New Roman"/>
          <w:szCs w:val="28"/>
        </w:rPr>
        <w:t xml:space="preserve"> CBQL, GV, NV; đại biểu xã; </w:t>
      </w:r>
      <w:r w:rsidR="00252F7D">
        <w:rPr>
          <w:rFonts w:eastAsia="Times New Roman" w:cs="Times New Roman"/>
          <w:szCs w:val="28"/>
        </w:rPr>
        <w:t>CB,GV</w:t>
      </w:r>
      <w:r w:rsidRPr="00010FAD">
        <w:rPr>
          <w:rFonts w:eastAsia="Times New Roman" w:cs="Times New Roman"/>
          <w:szCs w:val="28"/>
        </w:rPr>
        <w:t xml:space="preserve"> nghỉ hưu; Ban đại diện cha mẹ học sinh.</w:t>
      </w:r>
    </w:p>
    <w:p w:rsidR="00010FAD" w:rsidRPr="00010FAD" w:rsidRDefault="00010FAD" w:rsidP="00F66300">
      <w:pPr>
        <w:numPr>
          <w:ilvl w:val="0"/>
          <w:numId w:val="20"/>
        </w:numPr>
        <w:tabs>
          <w:tab w:val="clear" w:pos="720"/>
        </w:tabs>
        <w:spacing w:before="120" w:after="120" w:line="360" w:lineRule="exact"/>
        <w:ind w:left="360" w:right="0"/>
        <w:rPr>
          <w:rFonts w:eastAsia="Times New Roman" w:cs="Times New Roman"/>
          <w:szCs w:val="28"/>
        </w:rPr>
      </w:pPr>
      <w:r w:rsidRPr="00010FAD">
        <w:rPr>
          <w:rFonts w:eastAsia="Times New Roman" w:cs="Times New Roman"/>
          <w:b/>
          <w:bCs/>
          <w:szCs w:val="28"/>
        </w:rPr>
        <w:t>Nội dung tổ chức:</w:t>
      </w:r>
    </w:p>
    <w:p w:rsidR="00010FAD" w:rsidRPr="00010FAD" w:rsidRDefault="00010FAD" w:rsidP="00F66300">
      <w:pPr>
        <w:numPr>
          <w:ilvl w:val="1"/>
          <w:numId w:val="21"/>
        </w:numPr>
        <w:tabs>
          <w:tab w:val="clear" w:pos="1440"/>
        </w:tabs>
        <w:spacing w:before="120" w:after="120" w:line="360" w:lineRule="exact"/>
        <w:ind w:left="720" w:right="0"/>
        <w:rPr>
          <w:rFonts w:eastAsia="Times New Roman" w:cs="Times New Roman"/>
          <w:szCs w:val="28"/>
        </w:rPr>
      </w:pPr>
      <w:r>
        <w:rPr>
          <w:rFonts w:eastAsia="Times New Roman" w:cs="Times New Roman"/>
          <w:szCs w:val="28"/>
        </w:rPr>
        <w:t xml:space="preserve">Giao lưu bóng chuyền giữa các khối trong nhà trường </w:t>
      </w:r>
    </w:p>
    <w:p w:rsidR="00010FAD" w:rsidRPr="00010FAD" w:rsidRDefault="00010FAD" w:rsidP="00F66300">
      <w:pPr>
        <w:numPr>
          <w:ilvl w:val="1"/>
          <w:numId w:val="21"/>
        </w:numPr>
        <w:tabs>
          <w:tab w:val="clear" w:pos="1440"/>
        </w:tabs>
        <w:spacing w:before="120" w:after="120" w:line="360" w:lineRule="exact"/>
        <w:ind w:left="720" w:right="0"/>
        <w:rPr>
          <w:rFonts w:eastAsia="Times New Roman" w:cs="Times New Roman"/>
          <w:szCs w:val="28"/>
        </w:rPr>
      </w:pPr>
      <w:r>
        <w:rPr>
          <w:rFonts w:eastAsia="Times New Roman" w:cs="Times New Roman"/>
          <w:szCs w:val="28"/>
        </w:rPr>
        <w:t>Tổ chức liên hoan tập trung với 5 trường tại nhà hàng Bảo Việt</w:t>
      </w:r>
    </w:p>
    <w:p w:rsidR="00010FAD" w:rsidRPr="00010FAD" w:rsidRDefault="009A74B0" w:rsidP="00F66300">
      <w:pPr>
        <w:numPr>
          <w:ilvl w:val="0"/>
          <w:numId w:val="23"/>
        </w:numPr>
        <w:tabs>
          <w:tab w:val="clear" w:pos="720"/>
        </w:tabs>
        <w:spacing w:before="120" w:after="120" w:line="360" w:lineRule="exact"/>
        <w:ind w:left="360" w:right="0"/>
        <w:rPr>
          <w:rFonts w:eastAsia="Times New Roman" w:cs="Times New Roman"/>
          <w:szCs w:val="28"/>
        </w:rPr>
      </w:pPr>
      <w:r>
        <w:rPr>
          <w:rFonts w:eastAsia="Times New Roman" w:cs="Times New Roman"/>
          <w:b/>
          <w:bCs/>
          <w:szCs w:val="28"/>
        </w:rPr>
        <w:t xml:space="preserve">Ưu điểm và </w:t>
      </w:r>
      <w:r w:rsidR="00010FAD" w:rsidRPr="00010FAD">
        <w:rPr>
          <w:rFonts w:eastAsia="Times New Roman" w:cs="Times New Roman"/>
          <w:b/>
          <w:bCs/>
          <w:szCs w:val="28"/>
        </w:rPr>
        <w:t>Kết quả:</w:t>
      </w:r>
      <w:r w:rsidR="00FE520A" w:rsidRPr="00FE520A">
        <w:rPr>
          <w:rFonts w:eastAsia="Times New Roman" w:cs="Times New Roman"/>
          <w:i/>
          <w:iCs/>
          <w:szCs w:val="28"/>
        </w:rPr>
        <w:t xml:space="preserve"> </w:t>
      </w:r>
      <w:r w:rsidR="00FE520A">
        <w:rPr>
          <w:rFonts w:eastAsia="Times New Roman" w:cs="Times New Roman"/>
          <w:i/>
          <w:iCs/>
          <w:szCs w:val="28"/>
        </w:rPr>
        <w:t xml:space="preserve"> </w:t>
      </w:r>
      <w:r w:rsidR="00FE520A" w:rsidRPr="00010FAD">
        <w:rPr>
          <w:rFonts w:eastAsia="Times New Roman" w:cs="Times New Roman"/>
          <w:i/>
          <w:iCs/>
          <w:szCs w:val="28"/>
        </w:rPr>
        <w:t>Hoạt động thành công tốt đẹp, đúng mục đích, tạo dấu ấn ý nghĩa trong dịp 20/11.</w:t>
      </w:r>
    </w:p>
    <w:p w:rsidR="00010FAD" w:rsidRPr="00010FAD" w:rsidRDefault="00010FAD" w:rsidP="00F66300">
      <w:pPr>
        <w:numPr>
          <w:ilvl w:val="1"/>
          <w:numId w:val="22"/>
        </w:numPr>
        <w:tabs>
          <w:tab w:val="clear" w:pos="1440"/>
        </w:tabs>
        <w:spacing w:before="120" w:after="120" w:line="360" w:lineRule="exact"/>
        <w:ind w:left="720" w:right="0"/>
        <w:rPr>
          <w:rFonts w:eastAsia="Times New Roman" w:cs="Times New Roman"/>
          <w:szCs w:val="28"/>
        </w:rPr>
      </w:pPr>
      <w:r>
        <w:rPr>
          <w:rFonts w:eastAsia="Times New Roman" w:cs="Times New Roman"/>
          <w:szCs w:val="28"/>
        </w:rPr>
        <w:t>Tạo không khí vui vẻ, phấn khởi cho đội ngũ CBGVNV, đẩy mạnh hoạt động thể dục thể thao trong đội ngũ CBGVNV của trường.</w:t>
      </w:r>
    </w:p>
    <w:p w:rsidR="00010FAD" w:rsidRPr="00010FAD" w:rsidRDefault="00010FAD" w:rsidP="00F66300">
      <w:pPr>
        <w:numPr>
          <w:ilvl w:val="1"/>
          <w:numId w:val="22"/>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Gắn kết đội ngũ, khích lệ tinh thần yêu nghề – giữ nghề của cán bộ giáo viên.</w:t>
      </w:r>
    </w:p>
    <w:p w:rsidR="00010FAD" w:rsidRDefault="00010FAD" w:rsidP="00F66300">
      <w:pPr>
        <w:numPr>
          <w:ilvl w:val="1"/>
          <w:numId w:val="22"/>
        </w:numPr>
        <w:tabs>
          <w:tab w:val="clear" w:pos="1440"/>
        </w:tabs>
        <w:spacing w:before="120" w:after="120" w:line="360" w:lineRule="exact"/>
        <w:ind w:left="720" w:right="0"/>
        <w:rPr>
          <w:rFonts w:eastAsia="Times New Roman" w:cs="Times New Roman"/>
          <w:szCs w:val="28"/>
        </w:rPr>
      </w:pPr>
      <w:r w:rsidRPr="00010FAD">
        <w:rPr>
          <w:rFonts w:eastAsia="Times New Roman" w:cs="Times New Roman"/>
          <w:szCs w:val="28"/>
        </w:rPr>
        <w:t>Được đại biểu và phụ huynh đánh giá cao.</w:t>
      </w:r>
    </w:p>
    <w:p w:rsidR="009A74B0" w:rsidRPr="00D868AD" w:rsidRDefault="009A74B0" w:rsidP="00F66300">
      <w:pPr>
        <w:pStyle w:val="ListParagraph"/>
        <w:numPr>
          <w:ilvl w:val="0"/>
          <w:numId w:val="23"/>
        </w:numPr>
        <w:spacing w:before="120" w:after="120" w:line="360" w:lineRule="exact"/>
        <w:ind w:right="0"/>
        <w:rPr>
          <w:rFonts w:eastAsia="Times New Roman" w:cs="Times New Roman"/>
          <w:b/>
          <w:szCs w:val="28"/>
        </w:rPr>
      </w:pPr>
      <w:r w:rsidRPr="00D868AD">
        <w:rPr>
          <w:rFonts w:eastAsia="Times New Roman" w:cs="Times New Roman"/>
          <w:b/>
          <w:szCs w:val="28"/>
        </w:rPr>
        <w:t>Hạn chế :</w:t>
      </w:r>
    </w:p>
    <w:p w:rsidR="009A74B0" w:rsidRDefault="009A74B0" w:rsidP="00F66300">
      <w:pPr>
        <w:pStyle w:val="ListParagraph"/>
        <w:numPr>
          <w:ilvl w:val="0"/>
          <w:numId w:val="30"/>
        </w:numPr>
        <w:spacing w:before="120" w:after="120" w:line="360" w:lineRule="exact"/>
        <w:ind w:left="720" w:right="0"/>
        <w:rPr>
          <w:rFonts w:eastAsia="Times New Roman" w:cs="Times New Roman"/>
          <w:szCs w:val="28"/>
        </w:rPr>
      </w:pPr>
      <w:r>
        <w:rPr>
          <w:rFonts w:eastAsia="Times New Roman" w:cs="Times New Roman"/>
          <w:szCs w:val="28"/>
        </w:rPr>
        <w:t xml:space="preserve"> Khâu tập trung chưa đảm bảo thời gian ảnh hưởng đến việc sắp xếp, bố trí chỗ ngồi phù hợp.</w:t>
      </w:r>
      <w:r w:rsidR="00D868AD">
        <w:rPr>
          <w:rFonts w:eastAsia="Times New Roman" w:cs="Times New Roman"/>
          <w:szCs w:val="28"/>
        </w:rPr>
        <w:t xml:space="preserve"> </w:t>
      </w:r>
    </w:p>
    <w:p w:rsidR="00D868AD" w:rsidRPr="009A74B0" w:rsidRDefault="00D868AD" w:rsidP="00F66300">
      <w:pPr>
        <w:pStyle w:val="ListParagraph"/>
        <w:numPr>
          <w:ilvl w:val="0"/>
          <w:numId w:val="30"/>
        </w:numPr>
        <w:spacing w:before="120" w:after="120" w:line="360" w:lineRule="exact"/>
        <w:ind w:left="720" w:right="0"/>
        <w:rPr>
          <w:rFonts w:eastAsia="Times New Roman" w:cs="Times New Roman"/>
          <w:szCs w:val="28"/>
        </w:rPr>
      </w:pPr>
      <w:r>
        <w:rPr>
          <w:rFonts w:eastAsia="Times New Roman" w:cs="Times New Roman"/>
          <w:szCs w:val="28"/>
        </w:rPr>
        <w:t>Khâu</w:t>
      </w:r>
      <w:r w:rsidR="00415CE8">
        <w:rPr>
          <w:rFonts w:eastAsia="Times New Roman" w:cs="Times New Roman"/>
          <w:szCs w:val="28"/>
        </w:rPr>
        <w:t xml:space="preserve"> ngoại giao,</w:t>
      </w:r>
      <w:r>
        <w:rPr>
          <w:rFonts w:eastAsia="Times New Roman" w:cs="Times New Roman"/>
          <w:szCs w:val="28"/>
        </w:rPr>
        <w:t xml:space="preserve"> tiếp khách bị hạn chế.</w:t>
      </w:r>
    </w:p>
    <w:p w:rsidR="00010FAD" w:rsidRPr="00010FAD" w:rsidRDefault="00010FAD" w:rsidP="00F66300">
      <w:pPr>
        <w:spacing w:before="120" w:after="120" w:line="360" w:lineRule="exact"/>
        <w:ind w:right="0" w:firstLine="0"/>
        <w:outlineLvl w:val="1"/>
        <w:rPr>
          <w:rFonts w:eastAsia="Times New Roman" w:cs="Times New Roman"/>
          <w:b/>
          <w:bCs/>
          <w:szCs w:val="28"/>
        </w:rPr>
      </w:pPr>
      <w:r>
        <w:rPr>
          <w:rFonts w:eastAsia="Times New Roman" w:cs="Times New Roman"/>
          <w:b/>
          <w:bCs/>
          <w:szCs w:val="28"/>
        </w:rPr>
        <w:t>II</w:t>
      </w:r>
      <w:r w:rsidRPr="00010FAD">
        <w:rPr>
          <w:rFonts w:eastAsia="Times New Roman" w:cs="Times New Roman"/>
          <w:b/>
          <w:bCs/>
          <w:szCs w:val="28"/>
        </w:rPr>
        <w:t>. ĐÁNH GIÁ CHUNG</w:t>
      </w:r>
    </w:p>
    <w:p w:rsidR="00010FAD" w:rsidRPr="00010FAD" w:rsidRDefault="00010FAD" w:rsidP="00F66300">
      <w:pPr>
        <w:spacing w:before="120" w:after="120" w:line="360" w:lineRule="exact"/>
        <w:ind w:right="0" w:firstLine="0"/>
        <w:outlineLvl w:val="2"/>
        <w:rPr>
          <w:rFonts w:eastAsia="Times New Roman" w:cs="Times New Roman"/>
          <w:b/>
          <w:bCs/>
          <w:szCs w:val="28"/>
        </w:rPr>
      </w:pPr>
      <w:r w:rsidRPr="00010FAD">
        <w:rPr>
          <w:rFonts w:eastAsia="Times New Roman" w:cs="Times New Roman"/>
          <w:b/>
          <w:bCs/>
          <w:szCs w:val="28"/>
        </w:rPr>
        <w:t>1. Ưu điểm</w:t>
      </w:r>
    </w:p>
    <w:p w:rsidR="00A35E21" w:rsidRDefault="00A35E21" w:rsidP="00F66300">
      <w:pPr>
        <w:spacing w:before="120" w:after="120" w:line="360" w:lineRule="exact"/>
        <w:ind w:right="0"/>
        <w:rPr>
          <w:rFonts w:eastAsia="Times New Roman" w:cs="Times New Roman"/>
          <w:szCs w:val="28"/>
        </w:rPr>
      </w:pPr>
      <w:r>
        <w:rPr>
          <w:rFonts w:eastAsia="Times New Roman" w:cs="Times New Roman"/>
          <w:szCs w:val="28"/>
        </w:rPr>
        <w:t>Nhà trường đã kịp thời điều chỉnh kế hoạch hoạt động phù hợp với tình hình thực tế của trường và của ngành GD tại địa phương (Điều chỉnh nội dung 3).</w:t>
      </w:r>
    </w:p>
    <w:p w:rsidR="00A35E21" w:rsidRDefault="00A35E21" w:rsidP="00F66300">
      <w:pPr>
        <w:spacing w:before="120" w:after="120" w:line="360" w:lineRule="exact"/>
        <w:ind w:right="0"/>
        <w:rPr>
          <w:rFonts w:eastAsia="Times New Roman" w:cs="Times New Roman"/>
          <w:szCs w:val="28"/>
        </w:rPr>
      </w:pPr>
      <w:r>
        <w:rPr>
          <w:rFonts w:eastAsia="Times New Roman" w:cs="Times New Roman"/>
          <w:szCs w:val="28"/>
        </w:rPr>
        <w:t xml:space="preserve">Tập thể đồng thuận cao và tổ chức thực hiện kế hoạch kịp thời, đảm bảo mục tiêu đề ra. </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t>Các hoạt động được chuẩn bị chu đáo, phối hợp nhịp nhàng giữa các bộ phận.</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t>Tỷ lệ tham gia của giáo viên – học sinh đạt 100%.</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lastRenderedPageBreak/>
        <w:t>Tạo môi trường giáo dục tích cực, lan tỏa tinh thần tri ân thầy cô.</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t>Nhận được sự ủng hộ nhiệt tình của phụ huynh và cộng đồng.</w:t>
      </w:r>
    </w:p>
    <w:p w:rsidR="00010FAD" w:rsidRDefault="00010FAD" w:rsidP="00F66300">
      <w:pPr>
        <w:spacing w:before="120" w:after="120" w:line="360" w:lineRule="exact"/>
        <w:ind w:right="0" w:firstLine="0"/>
        <w:outlineLvl w:val="2"/>
        <w:rPr>
          <w:rFonts w:eastAsia="Times New Roman" w:cs="Times New Roman"/>
          <w:b/>
          <w:bCs/>
          <w:szCs w:val="28"/>
        </w:rPr>
      </w:pPr>
      <w:r w:rsidRPr="00010FAD">
        <w:rPr>
          <w:rFonts w:eastAsia="Times New Roman" w:cs="Times New Roman"/>
          <w:b/>
          <w:bCs/>
          <w:szCs w:val="28"/>
        </w:rPr>
        <w:t>2. Hạn chế</w:t>
      </w:r>
    </w:p>
    <w:p w:rsidR="009D1417" w:rsidRDefault="009D1417" w:rsidP="00F66300">
      <w:pPr>
        <w:spacing w:before="120" w:after="120" w:line="360" w:lineRule="exact"/>
        <w:ind w:right="0"/>
        <w:outlineLvl w:val="2"/>
        <w:rPr>
          <w:rFonts w:eastAsia="Times New Roman" w:cs="Times New Roman"/>
          <w:bCs/>
          <w:szCs w:val="28"/>
        </w:rPr>
      </w:pPr>
      <w:r w:rsidRPr="009D1417">
        <w:rPr>
          <w:rFonts w:eastAsia="Times New Roman" w:cs="Times New Roman"/>
          <w:bCs/>
          <w:szCs w:val="28"/>
        </w:rPr>
        <w:t>- Nội dung 1: Bộ phận chuyên môn triển khai còn chậm, đặc biệt khâu tổng hợp báo cáo</w:t>
      </w:r>
      <w:r>
        <w:rPr>
          <w:rFonts w:eastAsia="Times New Roman" w:cs="Times New Roman"/>
          <w:bCs/>
          <w:szCs w:val="28"/>
        </w:rPr>
        <w:t xml:space="preserve"> thiếu số liệu theo yêu cầu</w:t>
      </w:r>
      <w:r w:rsidRPr="009D1417">
        <w:rPr>
          <w:rFonts w:eastAsia="Times New Roman" w:cs="Times New Roman"/>
          <w:bCs/>
          <w:szCs w:val="28"/>
        </w:rPr>
        <w:t>.</w:t>
      </w:r>
    </w:p>
    <w:p w:rsidR="009D1417" w:rsidRPr="00573B63" w:rsidRDefault="009D1417" w:rsidP="00F66300">
      <w:pPr>
        <w:spacing w:before="120" w:after="120" w:line="360" w:lineRule="exact"/>
        <w:ind w:right="0"/>
        <w:rPr>
          <w:rFonts w:eastAsia="Times New Roman" w:cs="Times New Roman"/>
          <w:szCs w:val="28"/>
        </w:rPr>
      </w:pPr>
      <w:r w:rsidRPr="00573B63">
        <w:rPr>
          <w:rFonts w:eastAsia="Times New Roman" w:cs="Times New Roman"/>
          <w:bCs/>
          <w:szCs w:val="28"/>
        </w:rPr>
        <w:t>- Nội dung 2: Khâu đánh giá hoạt động, tổng hợp báo cáo chưa kịp thời, chưa thể hiện được kết quả cụ thể của BGK làm việc.</w:t>
      </w:r>
      <w:r w:rsidR="00573B63" w:rsidRPr="00573B63">
        <w:rPr>
          <w:rFonts w:eastAsia="Times New Roman" w:cs="Times New Roman"/>
          <w:szCs w:val="28"/>
        </w:rPr>
        <w:t xml:space="preserve"> </w:t>
      </w:r>
      <w:r w:rsidR="00573B63" w:rsidRPr="00573B63">
        <w:rPr>
          <w:rFonts w:eastAsia="Times New Roman" w:cs="Times New Roman"/>
          <w:szCs w:val="28"/>
        </w:rPr>
        <w:t>Kinh phí hỗ trợ còn khiêm tốn nên quy mô hoạt động chưa thật sự đa dạng.</w:t>
      </w:r>
    </w:p>
    <w:p w:rsidR="009D1417" w:rsidRPr="009D1417" w:rsidRDefault="009D1417" w:rsidP="00F66300">
      <w:pPr>
        <w:spacing w:before="120" w:after="120" w:line="360" w:lineRule="exact"/>
        <w:ind w:right="0"/>
        <w:outlineLvl w:val="2"/>
        <w:rPr>
          <w:rFonts w:eastAsia="Times New Roman" w:cs="Times New Roman"/>
          <w:bCs/>
          <w:szCs w:val="28"/>
        </w:rPr>
      </w:pPr>
      <w:r>
        <w:rPr>
          <w:rFonts w:eastAsia="Times New Roman" w:cs="Times New Roman"/>
          <w:bCs/>
          <w:szCs w:val="28"/>
        </w:rPr>
        <w:t>- Nội dung 3: Hạn chế khâu ngoại giao.</w:t>
      </w:r>
    </w:p>
    <w:p w:rsidR="00010FAD" w:rsidRPr="00010FAD" w:rsidRDefault="00010FAD" w:rsidP="00F66300">
      <w:pPr>
        <w:spacing w:before="120" w:after="120" w:line="360" w:lineRule="exact"/>
        <w:ind w:right="0" w:firstLine="0"/>
        <w:outlineLvl w:val="2"/>
        <w:rPr>
          <w:rFonts w:eastAsia="Times New Roman" w:cs="Times New Roman"/>
          <w:b/>
          <w:bCs/>
          <w:szCs w:val="28"/>
        </w:rPr>
      </w:pPr>
      <w:r w:rsidRPr="00010FAD">
        <w:rPr>
          <w:rFonts w:eastAsia="Times New Roman" w:cs="Times New Roman"/>
          <w:b/>
          <w:bCs/>
          <w:szCs w:val="28"/>
        </w:rPr>
        <w:t>3. Bài học kinh nghiệm</w:t>
      </w:r>
    </w:p>
    <w:p w:rsidR="009D1417" w:rsidRDefault="009D1417" w:rsidP="00F66300">
      <w:pPr>
        <w:spacing w:before="120" w:after="120" w:line="360" w:lineRule="exact"/>
        <w:ind w:right="0"/>
        <w:rPr>
          <w:rFonts w:eastAsia="Times New Roman" w:cs="Times New Roman"/>
          <w:szCs w:val="28"/>
        </w:rPr>
      </w:pPr>
      <w:r>
        <w:rPr>
          <w:rFonts w:eastAsia="Times New Roman" w:cs="Times New Roman"/>
          <w:szCs w:val="28"/>
        </w:rPr>
        <w:t>Mỗi cá nhân CBGVNV cần nâng cao tính chủ động, sáng tạo và trách nhiệm trong công việc; cần có sự phối hợp nhịp nhàng giữa các thành viên, giữa các bộ phận; cần có trách nhiệm cao đối với công việc tập thể để tham mưu kịp thời cho lãnh đạo nhà trường trong quá trình tổ chức thực hiện kế hoạch</w:t>
      </w:r>
      <w:r w:rsidR="001D0DC1">
        <w:rPr>
          <w:rFonts w:eastAsia="Times New Roman" w:cs="Times New Roman"/>
          <w:szCs w:val="28"/>
        </w:rPr>
        <w:t xml:space="preserve">, đặc biệt </w:t>
      </w:r>
      <w:r w:rsidR="00964B04">
        <w:rPr>
          <w:rFonts w:eastAsia="Times New Roman" w:cs="Times New Roman"/>
          <w:szCs w:val="28"/>
        </w:rPr>
        <w:t>thực hiện ph</w:t>
      </w:r>
      <w:r w:rsidR="00F66300">
        <w:rPr>
          <w:rFonts w:eastAsia="Times New Roman" w:cs="Times New Roman"/>
          <w:szCs w:val="28"/>
        </w:rPr>
        <w:t>o</w:t>
      </w:r>
      <w:r w:rsidR="00964B04">
        <w:rPr>
          <w:rFonts w:eastAsia="Times New Roman" w:cs="Times New Roman"/>
          <w:szCs w:val="28"/>
        </w:rPr>
        <w:t>ng</w:t>
      </w:r>
      <w:r w:rsidR="00F66300">
        <w:rPr>
          <w:rFonts w:eastAsia="Times New Roman" w:cs="Times New Roman"/>
          <w:szCs w:val="28"/>
        </w:rPr>
        <w:t xml:space="preserve"> trào li</w:t>
      </w:r>
      <w:r w:rsidR="00964B04">
        <w:rPr>
          <w:rFonts w:eastAsia="Times New Roman" w:cs="Times New Roman"/>
          <w:szCs w:val="28"/>
        </w:rPr>
        <w:t xml:space="preserve">ên quan đến </w:t>
      </w:r>
      <w:r w:rsidR="001D0DC1">
        <w:rPr>
          <w:rFonts w:eastAsia="Times New Roman" w:cs="Times New Roman"/>
          <w:szCs w:val="28"/>
        </w:rPr>
        <w:t>nhiệm vụ chuyên môn</w:t>
      </w:r>
      <w:r>
        <w:rPr>
          <w:rFonts w:eastAsia="Times New Roman" w:cs="Times New Roman"/>
          <w:szCs w:val="28"/>
        </w:rPr>
        <w:t>.</w:t>
      </w:r>
    </w:p>
    <w:p w:rsidR="00F66300" w:rsidRDefault="00F66300" w:rsidP="00F66300">
      <w:pPr>
        <w:spacing w:before="120" w:after="120" w:line="360" w:lineRule="exact"/>
        <w:ind w:right="0"/>
        <w:rPr>
          <w:rFonts w:eastAsia="Times New Roman" w:cs="Times New Roman"/>
          <w:szCs w:val="28"/>
        </w:rPr>
      </w:pPr>
      <w:r>
        <w:rPr>
          <w:rFonts w:eastAsia="Times New Roman" w:cs="Times New Roman"/>
          <w:szCs w:val="28"/>
        </w:rPr>
        <w:t>Phong trào “thi đua Dạy tốt – Học tốt”, “ Hoa điểm tốt”, bộ phận chủ chốt của chuyên môn cần có kế hoạch chỉ đạo cụ thể, làm việc nghiêm túc, trách nhiệm, kết thúc hoạt động có tổng hợp báo cáo đánh giá ưu, khuyết điểm kịp thời, rút được bài học kinh nghiệm. Gắn kết quả hoạt động vào việc đánh giá xếp loại thi đua của cá nhân.</w:t>
      </w:r>
    </w:p>
    <w:p w:rsidR="00010FAD" w:rsidRPr="00010FAD" w:rsidRDefault="009D1417" w:rsidP="00F66300">
      <w:pPr>
        <w:spacing w:before="120" w:after="120" w:line="360" w:lineRule="exact"/>
        <w:ind w:right="0"/>
        <w:rPr>
          <w:rFonts w:eastAsia="Times New Roman" w:cs="Times New Roman"/>
          <w:szCs w:val="28"/>
        </w:rPr>
      </w:pPr>
      <w:r>
        <w:rPr>
          <w:rFonts w:eastAsia="Times New Roman" w:cs="Times New Roman"/>
          <w:szCs w:val="28"/>
        </w:rPr>
        <w:t xml:space="preserve">Tổ chức ngày hội, </w:t>
      </w:r>
      <w:r w:rsidR="001712BD">
        <w:rPr>
          <w:rFonts w:eastAsia="Times New Roman" w:cs="Times New Roman"/>
          <w:szCs w:val="28"/>
        </w:rPr>
        <w:t>GVCN cần có sự đầu tư hơn trong việc lựa chọn sản phẩm,  chọn vật liệu phù h</w:t>
      </w:r>
      <w:r>
        <w:rPr>
          <w:rFonts w:eastAsia="Times New Roman" w:cs="Times New Roman"/>
          <w:szCs w:val="28"/>
        </w:rPr>
        <w:t xml:space="preserve">ợp với khả năng làm việc của HS; </w:t>
      </w:r>
      <w:r w:rsidR="00DF1A67">
        <w:rPr>
          <w:rFonts w:eastAsia="Times New Roman" w:cs="Times New Roman"/>
          <w:szCs w:val="28"/>
        </w:rPr>
        <w:t>GVC</w:t>
      </w:r>
      <w:r w:rsidR="009A74B0">
        <w:rPr>
          <w:rFonts w:eastAsia="Times New Roman" w:cs="Times New Roman"/>
          <w:szCs w:val="28"/>
        </w:rPr>
        <w:t>N</w:t>
      </w:r>
      <w:r w:rsidR="00DF1A67">
        <w:rPr>
          <w:rFonts w:eastAsia="Times New Roman" w:cs="Times New Roman"/>
          <w:szCs w:val="28"/>
        </w:rPr>
        <w:t xml:space="preserve"> cần t</w:t>
      </w:r>
      <w:r w:rsidR="00010FAD" w:rsidRPr="00010FAD">
        <w:rPr>
          <w:rFonts w:eastAsia="Times New Roman" w:cs="Times New Roman"/>
          <w:szCs w:val="28"/>
        </w:rPr>
        <w:t>ăng cường tập huấn kỹ năng trải</w:t>
      </w:r>
      <w:r w:rsidR="001D0DC1">
        <w:rPr>
          <w:rFonts w:eastAsia="Times New Roman" w:cs="Times New Roman"/>
          <w:szCs w:val="28"/>
        </w:rPr>
        <w:t xml:space="preserve"> nghiệm – sáng tạo cho học sinh; </w:t>
      </w:r>
      <w:r w:rsidR="00010FAD" w:rsidRPr="00010FAD">
        <w:rPr>
          <w:rFonts w:eastAsia="Times New Roman" w:cs="Times New Roman"/>
          <w:szCs w:val="28"/>
        </w:rPr>
        <w:t>Chủ động xã hội hóa và huy động nguồn lực</w:t>
      </w:r>
      <w:r w:rsidR="00DF1A67">
        <w:rPr>
          <w:rFonts w:eastAsia="Times New Roman" w:cs="Times New Roman"/>
          <w:szCs w:val="28"/>
        </w:rPr>
        <w:t xml:space="preserve"> từ nhiều phụ huynh</w:t>
      </w:r>
      <w:r w:rsidR="00010FAD" w:rsidRPr="00010FAD">
        <w:rPr>
          <w:rFonts w:eastAsia="Times New Roman" w:cs="Times New Roman"/>
          <w:szCs w:val="28"/>
        </w:rPr>
        <w:t xml:space="preserve"> để tổ chức hoạt động phong phú hơn.</w:t>
      </w:r>
    </w:p>
    <w:p w:rsidR="00010FAD" w:rsidRPr="00010FAD" w:rsidRDefault="00010FAD" w:rsidP="00F66300">
      <w:pPr>
        <w:spacing w:before="120" w:after="120" w:line="360" w:lineRule="exact"/>
        <w:ind w:right="0" w:firstLine="0"/>
        <w:outlineLvl w:val="1"/>
        <w:rPr>
          <w:rFonts w:eastAsia="Times New Roman" w:cs="Times New Roman"/>
          <w:b/>
          <w:bCs/>
          <w:szCs w:val="28"/>
        </w:rPr>
      </w:pPr>
      <w:r w:rsidRPr="00010FAD">
        <w:rPr>
          <w:rFonts w:eastAsia="Times New Roman" w:cs="Times New Roman"/>
          <w:b/>
          <w:bCs/>
          <w:szCs w:val="28"/>
        </w:rPr>
        <w:t>IV. KIẾN NGHỊ – ĐỀ XUẤT</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t>Đề nghị UBND xã tiếp tục quan tâm, chỉ đạo và tạo điều kiện thuận lợi cho nhà trường trong các hoạt động giáo dục toàn diện.</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t>Đề nghị Ban đại diện cha mẹ học sinh tiếp tục đồng hành, hỗ trợ các chương trình trải nghiệm, STEM/STEAM.</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t xml:space="preserve">Đề xuất Phòng </w:t>
      </w:r>
      <w:r w:rsidR="00906CE8">
        <w:rPr>
          <w:rFonts w:eastAsia="Times New Roman" w:cs="Times New Roman"/>
          <w:szCs w:val="28"/>
        </w:rPr>
        <w:t>VHXH (chuyên viên phụ trách lĩnh vực GD) cần</w:t>
      </w:r>
      <w:r w:rsidRPr="00010FAD">
        <w:rPr>
          <w:rFonts w:eastAsia="Times New Roman" w:cs="Times New Roman"/>
          <w:szCs w:val="28"/>
        </w:rPr>
        <w:t xml:space="preserve"> định hướng, bồi dưỡng thêm chuyên môn về giáo dục STEM nhằm nâng cao chất lượng hoạt động trong những năm tiếp theo.</w:t>
      </w:r>
    </w:p>
    <w:p w:rsidR="00010FAD" w:rsidRPr="00010FAD" w:rsidRDefault="005310F3" w:rsidP="00F66300">
      <w:pPr>
        <w:spacing w:before="120" w:after="120" w:line="360" w:lineRule="exact"/>
        <w:ind w:right="0" w:firstLine="0"/>
        <w:outlineLvl w:val="1"/>
        <w:rPr>
          <w:rFonts w:eastAsia="Times New Roman" w:cs="Times New Roman"/>
          <w:b/>
          <w:bCs/>
          <w:szCs w:val="28"/>
        </w:rPr>
      </w:pPr>
      <w:r>
        <w:rPr>
          <w:rFonts w:eastAsia="Times New Roman" w:cs="Times New Roman"/>
          <w:b/>
          <w:bCs/>
          <w:szCs w:val="28"/>
        </w:rPr>
        <w:t>III</w:t>
      </w:r>
      <w:r w:rsidR="00010FAD" w:rsidRPr="00010FAD">
        <w:rPr>
          <w:rFonts w:eastAsia="Times New Roman" w:cs="Times New Roman"/>
          <w:b/>
          <w:bCs/>
          <w:szCs w:val="28"/>
        </w:rPr>
        <w:t>. KẾT LUẬN</w:t>
      </w:r>
    </w:p>
    <w:p w:rsidR="00010FAD" w:rsidRPr="00010FAD" w:rsidRDefault="00010FAD" w:rsidP="00F66300">
      <w:pPr>
        <w:spacing w:before="120" w:after="120" w:line="360" w:lineRule="exact"/>
        <w:ind w:right="0"/>
        <w:rPr>
          <w:rFonts w:eastAsia="Times New Roman" w:cs="Times New Roman"/>
          <w:szCs w:val="28"/>
        </w:rPr>
      </w:pPr>
      <w:r w:rsidRPr="00010FAD">
        <w:rPr>
          <w:rFonts w:eastAsia="Times New Roman" w:cs="Times New Roman"/>
          <w:szCs w:val="28"/>
        </w:rPr>
        <w:lastRenderedPageBreak/>
        <w:t>Các hoạt động chào mừng kỷ niệm 43 năm Ngày Nhà giáo Việt Nam tại Trường Tiểu học Ngô Quyền được triển khai thiết thực, an toàn, hiệu quả và mang giá trị giáo dục sâu sắc. Các phong trào đã tạo không khí vui tươi, gắn bó và góp phần nâng cao chất lượng giáo dục toàn diện của nhà trường.</w:t>
      </w:r>
    </w:p>
    <w:p w:rsidR="00010FAD" w:rsidRPr="00010FAD" w:rsidRDefault="00010FAD" w:rsidP="00BE5393">
      <w:pPr>
        <w:spacing w:before="120" w:after="120" w:line="360" w:lineRule="exact"/>
        <w:ind w:right="0"/>
        <w:rPr>
          <w:rFonts w:eastAsia="Times New Roman" w:cs="Times New Roman"/>
          <w:szCs w:val="28"/>
        </w:rPr>
      </w:pPr>
      <w:r w:rsidRPr="00010FAD">
        <w:rPr>
          <w:rFonts w:eastAsia="Times New Roman" w:cs="Times New Roman"/>
          <w:szCs w:val="28"/>
        </w:rPr>
        <w:t>Nhà trường trân trọng cảm ơn sự quan tâm chỉ đạo của lãnh đạo địa phương, sự phối hợp của phụ huynh và sự nhiệt huyết của tập thể cán bộ, giáo viên, nhân viên và học sinh.</w:t>
      </w:r>
    </w:p>
    <w:tbl>
      <w:tblPr>
        <w:tblW w:w="9540" w:type="dxa"/>
        <w:tblInd w:w="468" w:type="dxa"/>
        <w:tblLook w:val="01E0" w:firstRow="1" w:lastRow="1" w:firstColumn="1" w:lastColumn="1" w:noHBand="0" w:noVBand="0"/>
      </w:tblPr>
      <w:tblGrid>
        <w:gridCol w:w="3720"/>
        <w:gridCol w:w="5820"/>
      </w:tblGrid>
      <w:tr w:rsidR="005310F3" w:rsidTr="00250C4B">
        <w:tc>
          <w:tcPr>
            <w:tcW w:w="3720" w:type="dxa"/>
            <w:hideMark/>
          </w:tcPr>
          <w:p w:rsidR="005310F3" w:rsidRPr="00777FEA" w:rsidRDefault="005310F3" w:rsidP="00BE5393">
            <w:pPr>
              <w:tabs>
                <w:tab w:val="left" w:pos="1152"/>
              </w:tabs>
              <w:spacing w:line="360" w:lineRule="exact"/>
              <w:ind w:firstLine="0"/>
              <w:rPr>
                <w:b/>
                <w:i/>
                <w:sz w:val="24"/>
                <w:szCs w:val="28"/>
              </w:rPr>
            </w:pPr>
            <w:r w:rsidRPr="00777FEA">
              <w:rPr>
                <w:b/>
                <w:i/>
                <w:sz w:val="24"/>
                <w:szCs w:val="28"/>
              </w:rPr>
              <w:t>Nơi nhận:</w:t>
            </w:r>
          </w:p>
          <w:p w:rsidR="005310F3" w:rsidRDefault="005310F3" w:rsidP="00BE5393">
            <w:pPr>
              <w:tabs>
                <w:tab w:val="left" w:pos="1152"/>
              </w:tabs>
              <w:spacing w:line="360" w:lineRule="exact"/>
              <w:ind w:firstLine="0"/>
              <w:rPr>
                <w:sz w:val="22"/>
                <w:szCs w:val="28"/>
              </w:rPr>
            </w:pPr>
            <w:r>
              <w:rPr>
                <w:sz w:val="22"/>
                <w:szCs w:val="28"/>
              </w:rPr>
              <w:t>- Phòng VHXH xã Nam Dong (Để b/c);</w:t>
            </w:r>
          </w:p>
          <w:p w:rsidR="005310F3" w:rsidRDefault="005310F3" w:rsidP="00BE5393">
            <w:pPr>
              <w:tabs>
                <w:tab w:val="left" w:pos="1152"/>
              </w:tabs>
              <w:spacing w:line="360" w:lineRule="exact"/>
              <w:ind w:firstLine="0"/>
              <w:rPr>
                <w:sz w:val="22"/>
                <w:szCs w:val="28"/>
              </w:rPr>
            </w:pPr>
            <w:r>
              <w:rPr>
                <w:sz w:val="22"/>
                <w:szCs w:val="28"/>
              </w:rPr>
              <w:t>- BGH, KT (để c/đ);</w:t>
            </w:r>
          </w:p>
          <w:p w:rsidR="005310F3" w:rsidRDefault="005310F3" w:rsidP="00BE5393">
            <w:pPr>
              <w:tabs>
                <w:tab w:val="left" w:pos="1152"/>
              </w:tabs>
              <w:spacing w:line="360" w:lineRule="exact"/>
              <w:ind w:firstLine="0"/>
              <w:rPr>
                <w:sz w:val="22"/>
                <w:szCs w:val="28"/>
              </w:rPr>
            </w:pPr>
            <w:r>
              <w:rPr>
                <w:sz w:val="22"/>
                <w:szCs w:val="28"/>
              </w:rPr>
              <w:t>- CBGVNV (để t/h);</w:t>
            </w:r>
          </w:p>
          <w:p w:rsidR="005310F3" w:rsidRDefault="005310F3" w:rsidP="00BE5393">
            <w:pPr>
              <w:tabs>
                <w:tab w:val="left" w:pos="1152"/>
              </w:tabs>
              <w:spacing w:line="360" w:lineRule="exact"/>
              <w:ind w:firstLine="0"/>
              <w:rPr>
                <w:sz w:val="22"/>
                <w:szCs w:val="28"/>
              </w:rPr>
            </w:pPr>
            <w:r>
              <w:rPr>
                <w:sz w:val="22"/>
                <w:szCs w:val="28"/>
              </w:rPr>
              <w:t>- Lưu Hồ sơ</w:t>
            </w:r>
            <w:r w:rsidR="00B069EE">
              <w:rPr>
                <w:sz w:val="22"/>
                <w:szCs w:val="28"/>
              </w:rPr>
              <w:t>.</w:t>
            </w:r>
            <w:r>
              <w:rPr>
                <w:sz w:val="22"/>
                <w:szCs w:val="28"/>
              </w:rPr>
              <w:t xml:space="preserve">  </w:t>
            </w:r>
          </w:p>
        </w:tc>
        <w:tc>
          <w:tcPr>
            <w:tcW w:w="5820" w:type="dxa"/>
          </w:tcPr>
          <w:p w:rsidR="005310F3" w:rsidRDefault="005310F3" w:rsidP="00BE5393">
            <w:pPr>
              <w:tabs>
                <w:tab w:val="left" w:pos="1152"/>
              </w:tabs>
              <w:spacing w:line="360" w:lineRule="exact"/>
              <w:jc w:val="center"/>
              <w:rPr>
                <w:i/>
                <w:szCs w:val="28"/>
              </w:rPr>
            </w:pPr>
            <w:r>
              <w:rPr>
                <w:b/>
                <w:szCs w:val="28"/>
              </w:rPr>
              <w:t>HIỆU TRƯỞNG</w:t>
            </w:r>
            <w:r>
              <w:rPr>
                <w:szCs w:val="28"/>
              </w:rPr>
              <w:br/>
            </w:r>
            <w:r>
              <w:rPr>
                <w:i/>
                <w:szCs w:val="28"/>
              </w:rPr>
              <w:br/>
            </w:r>
          </w:p>
          <w:p w:rsidR="005310F3" w:rsidRDefault="005310F3" w:rsidP="00BE5393">
            <w:pPr>
              <w:tabs>
                <w:tab w:val="left" w:pos="1152"/>
              </w:tabs>
              <w:spacing w:line="360" w:lineRule="exact"/>
              <w:jc w:val="center"/>
              <w:rPr>
                <w:i/>
                <w:szCs w:val="28"/>
              </w:rPr>
            </w:pPr>
          </w:p>
          <w:p w:rsidR="005310F3" w:rsidRPr="006A6262" w:rsidRDefault="005310F3" w:rsidP="00BE5393">
            <w:pPr>
              <w:tabs>
                <w:tab w:val="left" w:pos="1152"/>
              </w:tabs>
              <w:spacing w:line="360" w:lineRule="exact"/>
              <w:jc w:val="center"/>
              <w:rPr>
                <w:b/>
                <w:szCs w:val="28"/>
              </w:rPr>
            </w:pPr>
            <w:r w:rsidRPr="006A6262">
              <w:rPr>
                <w:b/>
                <w:szCs w:val="28"/>
              </w:rPr>
              <w:t>Nguyễn Thị Ngọc Hà</w:t>
            </w:r>
          </w:p>
          <w:p w:rsidR="005310F3" w:rsidRDefault="005310F3" w:rsidP="00BE5393">
            <w:pPr>
              <w:tabs>
                <w:tab w:val="left" w:pos="1152"/>
              </w:tabs>
              <w:spacing w:line="360" w:lineRule="exact"/>
              <w:jc w:val="center"/>
              <w:rPr>
                <w:i/>
                <w:szCs w:val="28"/>
              </w:rPr>
            </w:pPr>
          </w:p>
          <w:p w:rsidR="005310F3" w:rsidRDefault="005310F3" w:rsidP="00BE5393">
            <w:pPr>
              <w:tabs>
                <w:tab w:val="left" w:pos="1152"/>
              </w:tabs>
              <w:spacing w:line="360" w:lineRule="exact"/>
              <w:jc w:val="center"/>
              <w:rPr>
                <w:b/>
                <w:i/>
                <w:szCs w:val="28"/>
              </w:rPr>
            </w:pPr>
          </w:p>
        </w:tc>
      </w:tr>
    </w:tbl>
    <w:p w:rsidR="00C70E7C" w:rsidRPr="00010FAD" w:rsidRDefault="00C70E7C" w:rsidP="00BE5393">
      <w:pPr>
        <w:spacing w:before="120" w:after="120" w:line="360" w:lineRule="exact"/>
        <w:rPr>
          <w:rFonts w:cs="Times New Roman"/>
          <w:szCs w:val="28"/>
        </w:rPr>
      </w:pPr>
    </w:p>
    <w:sectPr w:rsidR="00C70E7C" w:rsidRPr="00010FAD" w:rsidSect="00D1699C">
      <w:headerReference w:type="default" r:id="rId8"/>
      <w:pgSz w:w="11907" w:h="16839" w:code="9"/>
      <w:pgMar w:top="1138" w:right="850" w:bottom="1138" w:left="1699"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9B1" w:rsidRDefault="000F09B1" w:rsidP="00D1699C">
      <w:pPr>
        <w:spacing w:line="240" w:lineRule="auto"/>
      </w:pPr>
      <w:r>
        <w:separator/>
      </w:r>
    </w:p>
  </w:endnote>
  <w:endnote w:type="continuationSeparator" w:id="0">
    <w:p w:rsidR="000F09B1" w:rsidRDefault="000F09B1" w:rsidP="00D16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9B1" w:rsidRDefault="000F09B1" w:rsidP="00D1699C">
      <w:pPr>
        <w:spacing w:line="240" w:lineRule="auto"/>
      </w:pPr>
      <w:r>
        <w:separator/>
      </w:r>
    </w:p>
  </w:footnote>
  <w:footnote w:type="continuationSeparator" w:id="0">
    <w:p w:rsidR="000F09B1" w:rsidRDefault="000F09B1" w:rsidP="00D169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302456"/>
      <w:docPartObj>
        <w:docPartGallery w:val="Page Numbers (Top of Page)"/>
        <w:docPartUnique/>
      </w:docPartObj>
    </w:sdtPr>
    <w:sdtEndPr>
      <w:rPr>
        <w:noProof/>
      </w:rPr>
    </w:sdtEndPr>
    <w:sdtContent>
      <w:p w:rsidR="00D1699C" w:rsidRDefault="00D1699C" w:rsidP="00D1699C">
        <w:pPr>
          <w:pStyle w:val="Header"/>
          <w:ind w:firstLine="0"/>
          <w:jc w:val="center"/>
        </w:pPr>
        <w:r>
          <w:fldChar w:fldCharType="begin"/>
        </w:r>
        <w:r>
          <w:instrText xml:space="preserve"> PAGE   \* MERGEFORMAT </w:instrText>
        </w:r>
        <w:r>
          <w:fldChar w:fldCharType="separate"/>
        </w:r>
        <w:r w:rsidR="00143F8F">
          <w:rPr>
            <w:noProof/>
          </w:rPr>
          <w:t>5</w:t>
        </w:r>
        <w:r>
          <w:rPr>
            <w:noProof/>
          </w:rPr>
          <w:fldChar w:fldCharType="end"/>
        </w:r>
      </w:p>
    </w:sdtContent>
  </w:sdt>
  <w:p w:rsidR="00D1699C" w:rsidRDefault="00D16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217"/>
    <w:multiLevelType w:val="multilevel"/>
    <w:tmpl w:val="D76C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E1D20"/>
    <w:multiLevelType w:val="multilevel"/>
    <w:tmpl w:val="1740702A"/>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7C6F"/>
    <w:multiLevelType w:val="multilevel"/>
    <w:tmpl w:val="18A4A3EA"/>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C1A8D"/>
    <w:multiLevelType w:val="multilevel"/>
    <w:tmpl w:val="FD9C18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854F4"/>
    <w:multiLevelType w:val="multilevel"/>
    <w:tmpl w:val="A1140CAC"/>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B5203"/>
    <w:multiLevelType w:val="hybridMultilevel"/>
    <w:tmpl w:val="F50C7F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163D6"/>
    <w:multiLevelType w:val="multilevel"/>
    <w:tmpl w:val="858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B561A"/>
    <w:multiLevelType w:val="multilevel"/>
    <w:tmpl w:val="D8B2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C813B5"/>
    <w:multiLevelType w:val="multilevel"/>
    <w:tmpl w:val="98AE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943322"/>
    <w:multiLevelType w:val="hybridMultilevel"/>
    <w:tmpl w:val="FDA2C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A3468"/>
    <w:multiLevelType w:val="multilevel"/>
    <w:tmpl w:val="59E0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533A3E"/>
    <w:multiLevelType w:val="multilevel"/>
    <w:tmpl w:val="4AB69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223A8F"/>
    <w:multiLevelType w:val="multilevel"/>
    <w:tmpl w:val="7C6E0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F4402A"/>
    <w:multiLevelType w:val="multilevel"/>
    <w:tmpl w:val="9912F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192B77"/>
    <w:multiLevelType w:val="multilevel"/>
    <w:tmpl w:val="7F2E6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71870"/>
    <w:multiLevelType w:val="hybridMultilevel"/>
    <w:tmpl w:val="6CB61118"/>
    <w:lvl w:ilvl="0" w:tplc="0409000D">
      <w:start w:val="1"/>
      <w:numFmt w:val="bullet"/>
      <w:lvlText w:val=""/>
      <w:lvlJc w:val="left"/>
      <w:pPr>
        <w:ind w:left="720" w:hanging="360"/>
      </w:pPr>
      <w:rPr>
        <w:rFonts w:ascii="Wingdings" w:hAnsi="Wingdings" w:hint="default"/>
      </w:rPr>
    </w:lvl>
    <w:lvl w:ilvl="1" w:tplc="A4BC6BA8">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6A6732"/>
    <w:multiLevelType w:val="hybridMultilevel"/>
    <w:tmpl w:val="584E0708"/>
    <w:lvl w:ilvl="0" w:tplc="A4BC6BA8">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617D54"/>
    <w:multiLevelType w:val="hybridMultilevel"/>
    <w:tmpl w:val="B69A9FF4"/>
    <w:lvl w:ilvl="0" w:tplc="A4BC6BA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72149"/>
    <w:multiLevelType w:val="multilevel"/>
    <w:tmpl w:val="4B5A4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A97860"/>
    <w:multiLevelType w:val="hybridMultilevel"/>
    <w:tmpl w:val="91389C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4C6FBC"/>
    <w:multiLevelType w:val="multilevel"/>
    <w:tmpl w:val="AA96A77A"/>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3E6E22"/>
    <w:multiLevelType w:val="multilevel"/>
    <w:tmpl w:val="C52EF826"/>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D0E0E"/>
    <w:multiLevelType w:val="hybridMultilevel"/>
    <w:tmpl w:val="A566D9A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8518D2"/>
    <w:multiLevelType w:val="multilevel"/>
    <w:tmpl w:val="E97CC538"/>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A410D9"/>
    <w:multiLevelType w:val="hybridMultilevel"/>
    <w:tmpl w:val="5BF2C6B8"/>
    <w:lvl w:ilvl="0" w:tplc="28D27AAC">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59C4CDC"/>
    <w:multiLevelType w:val="multilevel"/>
    <w:tmpl w:val="A1D62A44"/>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5F222F"/>
    <w:multiLevelType w:val="multilevel"/>
    <w:tmpl w:val="3696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0E164C"/>
    <w:multiLevelType w:val="multilevel"/>
    <w:tmpl w:val="0BB69180"/>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6195F"/>
    <w:multiLevelType w:val="multilevel"/>
    <w:tmpl w:val="F2868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CA047F"/>
    <w:multiLevelType w:val="multilevel"/>
    <w:tmpl w:val="751E6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7529F5"/>
    <w:multiLevelType w:val="multilevel"/>
    <w:tmpl w:val="A450170C"/>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9"/>
  </w:num>
  <w:num w:numId="3">
    <w:abstractNumId w:val="10"/>
  </w:num>
  <w:num w:numId="4">
    <w:abstractNumId w:val="6"/>
  </w:num>
  <w:num w:numId="5">
    <w:abstractNumId w:val="8"/>
  </w:num>
  <w:num w:numId="6">
    <w:abstractNumId w:val="7"/>
  </w:num>
  <w:num w:numId="7">
    <w:abstractNumId w:val="0"/>
  </w:num>
  <w:num w:numId="8">
    <w:abstractNumId w:val="26"/>
  </w:num>
  <w:num w:numId="9">
    <w:abstractNumId w:val="25"/>
  </w:num>
  <w:num w:numId="10">
    <w:abstractNumId w:val="14"/>
  </w:num>
  <w:num w:numId="11">
    <w:abstractNumId w:val="30"/>
  </w:num>
  <w:num w:numId="12">
    <w:abstractNumId w:val="12"/>
  </w:num>
  <w:num w:numId="13">
    <w:abstractNumId w:val="23"/>
  </w:num>
  <w:num w:numId="14">
    <w:abstractNumId w:val="18"/>
  </w:num>
  <w:num w:numId="15">
    <w:abstractNumId w:val="20"/>
  </w:num>
  <w:num w:numId="16">
    <w:abstractNumId w:val="5"/>
  </w:num>
  <w:num w:numId="17">
    <w:abstractNumId w:val="15"/>
  </w:num>
  <w:num w:numId="18">
    <w:abstractNumId w:val="17"/>
  </w:num>
  <w:num w:numId="19">
    <w:abstractNumId w:val="22"/>
  </w:num>
  <w:num w:numId="20">
    <w:abstractNumId w:val="1"/>
  </w:num>
  <w:num w:numId="21">
    <w:abstractNumId w:val="28"/>
  </w:num>
  <w:num w:numId="22">
    <w:abstractNumId w:val="13"/>
  </w:num>
  <w:num w:numId="23">
    <w:abstractNumId w:val="27"/>
  </w:num>
  <w:num w:numId="24">
    <w:abstractNumId w:val="21"/>
  </w:num>
  <w:num w:numId="25">
    <w:abstractNumId w:val="4"/>
  </w:num>
  <w:num w:numId="26">
    <w:abstractNumId w:val="2"/>
  </w:num>
  <w:num w:numId="27">
    <w:abstractNumId w:val="3"/>
  </w:num>
  <w:num w:numId="28">
    <w:abstractNumId w:val="9"/>
  </w:num>
  <w:num w:numId="29">
    <w:abstractNumId w:val="19"/>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5D"/>
    <w:rsid w:val="00010FAD"/>
    <w:rsid w:val="0001522B"/>
    <w:rsid w:val="000F09B1"/>
    <w:rsid w:val="00143F8F"/>
    <w:rsid w:val="001712BD"/>
    <w:rsid w:val="001A35C7"/>
    <w:rsid w:val="001D0DC1"/>
    <w:rsid w:val="001F3FA0"/>
    <w:rsid w:val="00252F7D"/>
    <w:rsid w:val="003D5419"/>
    <w:rsid w:val="00415CE8"/>
    <w:rsid w:val="00424B3E"/>
    <w:rsid w:val="005310F3"/>
    <w:rsid w:val="00573B63"/>
    <w:rsid w:val="00664E0B"/>
    <w:rsid w:val="006B40BC"/>
    <w:rsid w:val="006E6C24"/>
    <w:rsid w:val="00803A24"/>
    <w:rsid w:val="0084205D"/>
    <w:rsid w:val="00846E11"/>
    <w:rsid w:val="00882846"/>
    <w:rsid w:val="008A6667"/>
    <w:rsid w:val="008E1D80"/>
    <w:rsid w:val="00906CE8"/>
    <w:rsid w:val="00964B04"/>
    <w:rsid w:val="009A74B0"/>
    <w:rsid w:val="009D1417"/>
    <w:rsid w:val="00A05A51"/>
    <w:rsid w:val="00A35E21"/>
    <w:rsid w:val="00B069EE"/>
    <w:rsid w:val="00B65A4D"/>
    <w:rsid w:val="00B76183"/>
    <w:rsid w:val="00BE5393"/>
    <w:rsid w:val="00C70E7C"/>
    <w:rsid w:val="00D1699C"/>
    <w:rsid w:val="00D868AD"/>
    <w:rsid w:val="00DF1A67"/>
    <w:rsid w:val="00EA798B"/>
    <w:rsid w:val="00F66300"/>
    <w:rsid w:val="00FE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48A34A-011E-4BE4-B964-A4715BF4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76" w:lineRule="auto"/>
        <w:ind w:right="14"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0FAD"/>
    <w:pPr>
      <w:spacing w:before="100" w:beforeAutospacing="1" w:after="100" w:afterAutospacing="1" w:line="240" w:lineRule="auto"/>
      <w:ind w:right="0" w:firstLine="0"/>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10FAD"/>
    <w:pPr>
      <w:spacing w:before="100" w:beforeAutospacing="1" w:after="100" w:afterAutospacing="1" w:line="240" w:lineRule="auto"/>
      <w:ind w:right="0" w:firstLine="0"/>
      <w:jc w:val="left"/>
      <w:outlineLvl w:val="1"/>
    </w:pPr>
    <w:rPr>
      <w:rFonts w:eastAsia="Times New Roman" w:cs="Times New Roman"/>
      <w:b/>
      <w:bCs/>
      <w:sz w:val="36"/>
      <w:szCs w:val="36"/>
    </w:rPr>
  </w:style>
  <w:style w:type="paragraph" w:styleId="Heading3">
    <w:name w:val="heading 3"/>
    <w:basedOn w:val="Normal"/>
    <w:link w:val="Heading3Char"/>
    <w:uiPriority w:val="9"/>
    <w:qFormat/>
    <w:rsid w:val="00010FAD"/>
    <w:pPr>
      <w:spacing w:before="100" w:beforeAutospacing="1" w:after="100" w:afterAutospacing="1" w:line="240" w:lineRule="auto"/>
      <w:ind w:right="0" w:firstLine="0"/>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F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10FAD"/>
    <w:rPr>
      <w:rFonts w:eastAsia="Times New Roman" w:cs="Times New Roman"/>
      <w:b/>
      <w:bCs/>
      <w:sz w:val="36"/>
      <w:szCs w:val="36"/>
    </w:rPr>
  </w:style>
  <w:style w:type="character" w:customStyle="1" w:styleId="Heading3Char">
    <w:name w:val="Heading 3 Char"/>
    <w:basedOn w:val="DefaultParagraphFont"/>
    <w:link w:val="Heading3"/>
    <w:uiPriority w:val="9"/>
    <w:rsid w:val="00010FAD"/>
    <w:rPr>
      <w:rFonts w:eastAsia="Times New Roman" w:cs="Times New Roman"/>
      <w:b/>
      <w:bCs/>
      <w:sz w:val="27"/>
      <w:szCs w:val="27"/>
    </w:rPr>
  </w:style>
  <w:style w:type="paragraph" w:styleId="NormalWeb">
    <w:name w:val="Normal (Web)"/>
    <w:basedOn w:val="Normal"/>
    <w:uiPriority w:val="99"/>
    <w:semiHidden/>
    <w:unhideWhenUsed/>
    <w:rsid w:val="00010FAD"/>
    <w:pPr>
      <w:spacing w:before="100" w:beforeAutospacing="1" w:after="100" w:afterAutospacing="1" w:line="240" w:lineRule="auto"/>
      <w:ind w:right="0" w:firstLine="0"/>
      <w:jc w:val="left"/>
    </w:pPr>
    <w:rPr>
      <w:rFonts w:eastAsia="Times New Roman" w:cs="Times New Roman"/>
      <w:sz w:val="24"/>
      <w:szCs w:val="24"/>
    </w:rPr>
  </w:style>
  <w:style w:type="character" w:styleId="Strong">
    <w:name w:val="Strong"/>
    <w:basedOn w:val="DefaultParagraphFont"/>
    <w:uiPriority w:val="22"/>
    <w:qFormat/>
    <w:rsid w:val="00010FAD"/>
    <w:rPr>
      <w:b/>
      <w:bCs/>
    </w:rPr>
  </w:style>
  <w:style w:type="character" w:styleId="Emphasis">
    <w:name w:val="Emphasis"/>
    <w:basedOn w:val="DefaultParagraphFont"/>
    <w:uiPriority w:val="20"/>
    <w:qFormat/>
    <w:rsid w:val="00010FAD"/>
    <w:rPr>
      <w:i/>
      <w:iCs/>
    </w:rPr>
  </w:style>
  <w:style w:type="paragraph" w:styleId="NoSpacing">
    <w:name w:val="No Spacing"/>
    <w:uiPriority w:val="1"/>
    <w:qFormat/>
    <w:rsid w:val="006B40BC"/>
    <w:pPr>
      <w:spacing w:line="240" w:lineRule="auto"/>
      <w:ind w:right="0" w:firstLine="0"/>
      <w:jc w:val="left"/>
    </w:pPr>
    <w:rPr>
      <w:kern w:val="2"/>
      <w14:ligatures w14:val="standardContextual"/>
    </w:rPr>
  </w:style>
  <w:style w:type="paragraph" w:styleId="ListParagraph">
    <w:name w:val="List Paragraph"/>
    <w:basedOn w:val="Normal"/>
    <w:uiPriority w:val="34"/>
    <w:qFormat/>
    <w:rsid w:val="009A74B0"/>
    <w:pPr>
      <w:ind w:left="720"/>
      <w:contextualSpacing/>
    </w:pPr>
  </w:style>
  <w:style w:type="paragraph" w:styleId="Header">
    <w:name w:val="header"/>
    <w:basedOn w:val="Normal"/>
    <w:link w:val="HeaderChar"/>
    <w:uiPriority w:val="99"/>
    <w:unhideWhenUsed/>
    <w:rsid w:val="00D1699C"/>
    <w:pPr>
      <w:tabs>
        <w:tab w:val="center" w:pos="4680"/>
        <w:tab w:val="right" w:pos="9360"/>
      </w:tabs>
      <w:spacing w:line="240" w:lineRule="auto"/>
    </w:pPr>
  </w:style>
  <w:style w:type="character" w:customStyle="1" w:styleId="HeaderChar">
    <w:name w:val="Header Char"/>
    <w:basedOn w:val="DefaultParagraphFont"/>
    <w:link w:val="Header"/>
    <w:uiPriority w:val="99"/>
    <w:rsid w:val="00D1699C"/>
  </w:style>
  <w:style w:type="paragraph" w:styleId="Footer">
    <w:name w:val="footer"/>
    <w:basedOn w:val="Normal"/>
    <w:link w:val="FooterChar"/>
    <w:uiPriority w:val="99"/>
    <w:unhideWhenUsed/>
    <w:rsid w:val="00D1699C"/>
    <w:pPr>
      <w:tabs>
        <w:tab w:val="center" w:pos="4680"/>
        <w:tab w:val="right" w:pos="9360"/>
      </w:tabs>
      <w:spacing w:line="240" w:lineRule="auto"/>
    </w:pPr>
  </w:style>
  <w:style w:type="character" w:customStyle="1" w:styleId="FooterChar">
    <w:name w:val="Footer Char"/>
    <w:basedOn w:val="DefaultParagraphFont"/>
    <w:link w:val="Footer"/>
    <w:uiPriority w:val="99"/>
    <w:rsid w:val="00D1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24AA7-4B55-4694-BD42-1187A8B0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37</cp:revision>
  <dcterms:created xsi:type="dcterms:W3CDTF">2025-11-23T13:25:00Z</dcterms:created>
  <dcterms:modified xsi:type="dcterms:W3CDTF">2025-11-24T01:22:00Z</dcterms:modified>
</cp:coreProperties>
</file>