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98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5954"/>
      </w:tblGrid>
      <w:tr w:rsidR="00C173E5" w:rsidTr="009A35A2">
        <w:tc>
          <w:tcPr>
            <w:tcW w:w="3744" w:type="dxa"/>
          </w:tcPr>
          <w:p w:rsidR="00C173E5" w:rsidRDefault="009A35A2" w:rsidP="008D1BE2">
            <w:pPr>
              <w:spacing w:before="120" w:after="60"/>
              <w:ind w:right="-142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="00C173E5" w:rsidRPr="00D43083">
              <w:rPr>
                <w:sz w:val="26"/>
                <w:szCs w:val="26"/>
              </w:rPr>
              <w:t xml:space="preserve"> HUYỆN CƯ JÚT</w:t>
            </w:r>
          </w:p>
          <w:p w:rsidR="00C173E5" w:rsidRDefault="00C173E5" w:rsidP="008D1BE2">
            <w:pPr>
              <w:spacing w:before="120" w:after="60"/>
              <w:ind w:right="-142"/>
              <w:jc w:val="center"/>
              <w:rPr>
                <w:b/>
                <w:sz w:val="26"/>
                <w:szCs w:val="26"/>
              </w:rPr>
            </w:pPr>
            <w:r w:rsidRPr="00E853B8">
              <w:rPr>
                <w:b/>
                <w:sz w:val="26"/>
                <w:szCs w:val="26"/>
              </w:rPr>
              <w:t xml:space="preserve">TRƯỜNG </w:t>
            </w:r>
            <w:r w:rsidRPr="005F7576">
              <w:rPr>
                <w:b/>
                <w:sz w:val="26"/>
                <w:szCs w:val="26"/>
              </w:rPr>
              <w:t>TH</w:t>
            </w:r>
            <w:r w:rsidRPr="00E853B8">
              <w:rPr>
                <w:b/>
                <w:sz w:val="26"/>
                <w:szCs w:val="26"/>
              </w:rPr>
              <w:t xml:space="preserve"> NGÔ QUYỀN</w:t>
            </w:r>
          </w:p>
          <w:p w:rsidR="00C173E5" w:rsidRDefault="00C173E5" w:rsidP="008D1BE2">
            <w:pPr>
              <w:spacing w:before="120" w:after="60"/>
              <w:ind w:right="-142"/>
              <w:jc w:val="center"/>
              <w:rPr>
                <w:sz w:val="26"/>
                <w:szCs w:val="26"/>
              </w:rPr>
            </w:pPr>
            <w:r>
              <w:t>Số:      /KH-THNQ</w:t>
            </w:r>
          </w:p>
        </w:tc>
        <w:tc>
          <w:tcPr>
            <w:tcW w:w="5954" w:type="dxa"/>
          </w:tcPr>
          <w:p w:rsidR="00C173E5" w:rsidRDefault="00C173E5" w:rsidP="008D1BE2">
            <w:pPr>
              <w:spacing w:before="120" w:after="60"/>
              <w:ind w:right="-142"/>
              <w:jc w:val="center"/>
              <w:rPr>
                <w:b/>
                <w:sz w:val="26"/>
                <w:szCs w:val="26"/>
              </w:rPr>
            </w:pPr>
            <w:r w:rsidRPr="00E853B8">
              <w:rPr>
                <w:b/>
                <w:sz w:val="26"/>
                <w:szCs w:val="26"/>
              </w:rPr>
              <w:t>CỘNG HÒA XÃ HỘI CHỦ NGHĨA VIỆT NAM</w:t>
            </w:r>
          </w:p>
          <w:p w:rsidR="00C173E5" w:rsidRDefault="00C173E5" w:rsidP="008D1BE2">
            <w:pPr>
              <w:spacing w:before="120" w:after="60"/>
              <w:ind w:right="-142"/>
              <w:jc w:val="center"/>
              <w:rPr>
                <w:b/>
                <w:szCs w:val="28"/>
                <w:u w:val="single"/>
              </w:rPr>
            </w:pPr>
            <w:r w:rsidRPr="00621FDF">
              <w:rPr>
                <w:b/>
                <w:szCs w:val="28"/>
                <w:u w:val="single"/>
              </w:rPr>
              <w:t>Độc Lập - Tự do - Hạnh phúc</w:t>
            </w:r>
          </w:p>
          <w:p w:rsidR="00C173E5" w:rsidRPr="008632FC" w:rsidRDefault="00C173E5" w:rsidP="009A35A2">
            <w:pPr>
              <w:spacing w:before="120" w:after="60"/>
              <w:ind w:right="-142"/>
              <w:jc w:val="center"/>
              <w:rPr>
                <w:sz w:val="26"/>
                <w:szCs w:val="26"/>
                <w:lang w:val="vi-VN"/>
              </w:rPr>
            </w:pPr>
            <w:r w:rsidRPr="00995F57">
              <w:rPr>
                <w:i/>
              </w:rPr>
              <w:t xml:space="preserve">Nam Dong, ngày </w:t>
            </w:r>
            <w:r w:rsidR="009A35A2">
              <w:rPr>
                <w:i/>
                <w:lang w:val="vi-VN"/>
              </w:rPr>
              <w:t>21</w:t>
            </w:r>
            <w:r w:rsidRPr="00995F57">
              <w:rPr>
                <w:i/>
              </w:rPr>
              <w:t xml:space="preserve"> tháng 02 năm 202</w:t>
            </w:r>
            <w:r w:rsidR="008632FC">
              <w:rPr>
                <w:i/>
                <w:lang w:val="vi-VN"/>
              </w:rPr>
              <w:t>3</w:t>
            </w:r>
          </w:p>
        </w:tc>
      </w:tr>
    </w:tbl>
    <w:p w:rsidR="00C173E5" w:rsidRPr="00C76A12" w:rsidRDefault="00C173E5" w:rsidP="00C173E5">
      <w:pPr>
        <w:spacing w:before="120" w:after="60"/>
        <w:jc w:val="center"/>
        <w:rPr>
          <w:b/>
        </w:rPr>
      </w:pPr>
      <w:r w:rsidRPr="00C76A12">
        <w:rPr>
          <w:b/>
        </w:rPr>
        <w:t>KẾ HOẠCH</w:t>
      </w:r>
    </w:p>
    <w:p w:rsidR="00C173E5" w:rsidRPr="00995F57" w:rsidRDefault="00C173E5" w:rsidP="00C173E5">
      <w:pPr>
        <w:spacing w:before="120" w:after="60"/>
        <w:jc w:val="center"/>
        <w:rPr>
          <w:b/>
        </w:rPr>
      </w:pPr>
      <w:r w:rsidRPr="00995F57">
        <w:rPr>
          <w:b/>
        </w:rPr>
        <w:t xml:space="preserve">Tổ chức </w:t>
      </w:r>
      <w:r>
        <w:rPr>
          <w:b/>
        </w:rPr>
        <w:t>tham gia Cuộc thi</w:t>
      </w:r>
      <w:r w:rsidRPr="00995F57">
        <w:rPr>
          <w:b/>
        </w:rPr>
        <w:t xml:space="preserve"> Sáng tạo thanh thiếu niên, nhi đồng cấp </w:t>
      </w:r>
      <w:r>
        <w:rPr>
          <w:b/>
        </w:rPr>
        <w:t>huyện</w:t>
      </w:r>
    </w:p>
    <w:p w:rsidR="00C173E5" w:rsidRPr="008632FC" w:rsidRDefault="00C173E5" w:rsidP="00C173E5">
      <w:pPr>
        <w:spacing w:before="120" w:after="60"/>
        <w:jc w:val="center"/>
        <w:rPr>
          <w:b/>
          <w:lang w:val="vi-VN"/>
        </w:rPr>
      </w:pPr>
      <w:r w:rsidRPr="00995F57">
        <w:rPr>
          <w:b/>
        </w:rPr>
        <w:t>năm học 202</w:t>
      </w:r>
      <w:r w:rsidR="008632FC">
        <w:rPr>
          <w:b/>
          <w:lang w:val="vi-VN"/>
        </w:rPr>
        <w:t>2</w:t>
      </w:r>
      <w:r w:rsidRPr="00995F57">
        <w:rPr>
          <w:b/>
        </w:rPr>
        <w:t>-</w:t>
      </w:r>
      <w:r>
        <w:rPr>
          <w:b/>
        </w:rPr>
        <w:t>202</w:t>
      </w:r>
      <w:r w:rsidR="008632FC">
        <w:rPr>
          <w:b/>
          <w:lang w:val="vi-VN"/>
        </w:rPr>
        <w:t>3</w:t>
      </w:r>
    </w:p>
    <w:p w:rsidR="005C102D" w:rsidRDefault="00C173E5" w:rsidP="00C173E5">
      <w:pPr>
        <w:spacing w:before="120" w:after="60"/>
        <w:ind w:right="141"/>
        <w:jc w:val="both"/>
      </w:pPr>
      <w:r>
        <w:t xml:space="preserve">          Căn cứ </w:t>
      </w:r>
      <w:r>
        <w:rPr>
          <w:color w:val="000000" w:themeColor="text1"/>
        </w:rPr>
        <w:t>Quyết định</w:t>
      </w:r>
      <w:r w:rsidRPr="00B814F1">
        <w:rPr>
          <w:color w:val="000000" w:themeColor="text1"/>
        </w:rPr>
        <w:t xml:space="preserve"> số </w:t>
      </w:r>
      <w:r w:rsidR="003F3315" w:rsidRPr="0077284C">
        <w:rPr>
          <w:color w:val="000000" w:themeColor="text1"/>
        </w:rPr>
        <w:t>1500</w:t>
      </w:r>
      <w:r w:rsidRPr="0077284C">
        <w:rPr>
          <w:color w:val="000000" w:themeColor="text1"/>
        </w:rPr>
        <w:t xml:space="preserve">/QĐ-BTC ngày </w:t>
      </w:r>
      <w:r w:rsidR="003F3315" w:rsidRPr="0077284C">
        <w:rPr>
          <w:color w:val="000000" w:themeColor="text1"/>
        </w:rPr>
        <w:t>07</w:t>
      </w:r>
      <w:r w:rsidRPr="0077284C">
        <w:rPr>
          <w:color w:val="000000" w:themeColor="text1"/>
        </w:rPr>
        <w:t>/0</w:t>
      </w:r>
      <w:r w:rsidR="003F3315" w:rsidRPr="0077284C">
        <w:rPr>
          <w:color w:val="000000" w:themeColor="text1"/>
        </w:rPr>
        <w:t>9</w:t>
      </w:r>
      <w:r w:rsidRPr="0077284C">
        <w:rPr>
          <w:color w:val="000000" w:themeColor="text1"/>
        </w:rPr>
        <w:t xml:space="preserve">/2022 </w:t>
      </w:r>
      <w:r>
        <w:t xml:space="preserve">của Ban tổ chức </w:t>
      </w:r>
      <w:r>
        <w:rPr>
          <w:color w:val="000000" w:themeColor="text1"/>
        </w:rPr>
        <w:t xml:space="preserve">ban hành Thể lệ </w:t>
      </w:r>
      <w:r>
        <w:t xml:space="preserve">Cuộc thi Sáng tạo thanh thiếu niên nhi đồng tỉnh Đăk Nông lần thứ </w:t>
      </w:r>
      <w:r w:rsidR="008632FC">
        <w:rPr>
          <w:lang w:val="vi-VN"/>
        </w:rPr>
        <w:t>I</w:t>
      </w:r>
      <w:r w:rsidR="003F3315">
        <w:t>V</w:t>
      </w:r>
      <w:r>
        <w:t xml:space="preserve"> năm học 202</w:t>
      </w:r>
      <w:r w:rsidR="008632FC">
        <w:rPr>
          <w:lang w:val="vi-VN"/>
        </w:rPr>
        <w:t>2</w:t>
      </w:r>
      <w:r>
        <w:t>-202</w:t>
      </w:r>
      <w:r w:rsidR="008632FC">
        <w:rPr>
          <w:lang w:val="vi-VN"/>
        </w:rPr>
        <w:t>3</w:t>
      </w:r>
      <w:r>
        <w:t xml:space="preserve">; </w:t>
      </w:r>
    </w:p>
    <w:p w:rsidR="00C173E5" w:rsidRDefault="00C173E5" w:rsidP="00C173E5">
      <w:pPr>
        <w:spacing w:before="120" w:after="60"/>
        <w:ind w:right="141"/>
        <w:jc w:val="both"/>
      </w:pPr>
      <w:r>
        <w:t xml:space="preserve">          </w:t>
      </w:r>
      <w:r>
        <w:rPr>
          <w:szCs w:val="28"/>
        </w:rPr>
        <w:t>C</w:t>
      </w:r>
      <w:r w:rsidRPr="006F4D99">
        <w:rPr>
          <w:szCs w:val="28"/>
        </w:rPr>
        <w:t>ă</w:t>
      </w:r>
      <w:r>
        <w:rPr>
          <w:szCs w:val="28"/>
        </w:rPr>
        <w:t>n c</w:t>
      </w:r>
      <w:r w:rsidRPr="006F4D99">
        <w:rPr>
          <w:szCs w:val="28"/>
        </w:rPr>
        <w:t>ứ</w:t>
      </w:r>
      <w:r>
        <w:rPr>
          <w:szCs w:val="28"/>
        </w:rPr>
        <w:t xml:space="preserve"> </w:t>
      </w:r>
      <w:r w:rsidR="00173773">
        <w:rPr>
          <w:szCs w:val="28"/>
        </w:rPr>
        <w:t xml:space="preserve">Công văn </w:t>
      </w:r>
      <w:r w:rsidR="005C102D" w:rsidRPr="00B814F1">
        <w:rPr>
          <w:color w:val="000000" w:themeColor="text1"/>
        </w:rPr>
        <w:t xml:space="preserve">số </w:t>
      </w:r>
      <w:r w:rsidR="005C102D">
        <w:rPr>
          <w:color w:val="000000" w:themeColor="text1"/>
        </w:rPr>
        <w:t>240</w:t>
      </w:r>
      <w:r w:rsidR="005C102D" w:rsidRPr="00B814F1">
        <w:rPr>
          <w:color w:val="000000" w:themeColor="text1"/>
        </w:rPr>
        <w:t>/</w:t>
      </w:r>
      <w:r w:rsidR="00173773">
        <w:rPr>
          <w:color w:val="000000" w:themeColor="text1"/>
        </w:rPr>
        <w:t xml:space="preserve"> S</w:t>
      </w:r>
      <w:r w:rsidR="005C102D">
        <w:rPr>
          <w:color w:val="000000" w:themeColor="text1"/>
        </w:rPr>
        <w:t>GDĐT</w:t>
      </w:r>
      <w:r w:rsidR="00173773">
        <w:rPr>
          <w:color w:val="000000" w:themeColor="text1"/>
        </w:rPr>
        <w:t>-GDTrH-QLCL</w:t>
      </w:r>
      <w:r w:rsidR="005C102D" w:rsidRPr="00B814F1">
        <w:rPr>
          <w:color w:val="000000" w:themeColor="text1"/>
        </w:rPr>
        <w:t xml:space="preserve"> ngày </w:t>
      </w:r>
      <w:r w:rsidR="005C102D">
        <w:rPr>
          <w:color w:val="FF0000"/>
        </w:rPr>
        <w:t>20</w:t>
      </w:r>
      <w:r w:rsidR="005C102D" w:rsidRPr="008632FC">
        <w:rPr>
          <w:color w:val="FF0000"/>
        </w:rPr>
        <w:t>/</w:t>
      </w:r>
      <w:r w:rsidR="005C102D">
        <w:rPr>
          <w:color w:val="FF0000"/>
        </w:rPr>
        <w:t>02</w:t>
      </w:r>
      <w:r w:rsidR="005C102D" w:rsidRPr="008632FC">
        <w:rPr>
          <w:color w:val="FF0000"/>
        </w:rPr>
        <w:t>/202</w:t>
      </w:r>
      <w:r w:rsidR="005C102D" w:rsidRPr="008632FC">
        <w:rPr>
          <w:color w:val="FF0000"/>
          <w:lang w:val="vi-VN"/>
        </w:rPr>
        <w:t>3</w:t>
      </w:r>
      <w:r w:rsidR="005C102D" w:rsidRPr="008632FC">
        <w:rPr>
          <w:color w:val="FF0000"/>
        </w:rPr>
        <w:t xml:space="preserve"> </w:t>
      </w:r>
      <w:r w:rsidR="005C102D">
        <w:rPr>
          <w:szCs w:val="28"/>
        </w:rPr>
        <w:t xml:space="preserve">của </w:t>
      </w:r>
      <w:r w:rsidR="005C102D">
        <w:rPr>
          <w:szCs w:val="28"/>
        </w:rPr>
        <w:t>Sở</w:t>
      </w:r>
      <w:r w:rsidR="005C102D">
        <w:rPr>
          <w:szCs w:val="28"/>
        </w:rPr>
        <w:t xml:space="preserve"> Giáo Dục và Đào </w:t>
      </w:r>
      <w:r w:rsidR="005C102D">
        <w:rPr>
          <w:szCs w:val="28"/>
        </w:rPr>
        <w:t>t</w:t>
      </w:r>
      <w:r w:rsidR="005C102D">
        <w:rPr>
          <w:szCs w:val="28"/>
        </w:rPr>
        <w:t xml:space="preserve">ạo </w:t>
      </w:r>
      <w:r w:rsidR="005C102D">
        <w:rPr>
          <w:szCs w:val="28"/>
        </w:rPr>
        <w:t xml:space="preserve">Đăk Nông; kế hoạch </w:t>
      </w:r>
      <w:r w:rsidRPr="00B814F1">
        <w:rPr>
          <w:color w:val="000000" w:themeColor="text1"/>
        </w:rPr>
        <w:t xml:space="preserve">số </w:t>
      </w:r>
      <w:r>
        <w:rPr>
          <w:color w:val="000000" w:themeColor="text1"/>
        </w:rPr>
        <w:t>…</w:t>
      </w:r>
      <w:r w:rsidRPr="00B814F1">
        <w:rPr>
          <w:color w:val="000000" w:themeColor="text1"/>
        </w:rPr>
        <w:t>/</w:t>
      </w:r>
      <w:r>
        <w:rPr>
          <w:color w:val="000000" w:themeColor="text1"/>
        </w:rPr>
        <w:t>KH-PGD&amp;ĐT</w:t>
      </w:r>
      <w:r w:rsidRPr="00B814F1">
        <w:rPr>
          <w:color w:val="000000" w:themeColor="text1"/>
        </w:rPr>
        <w:t xml:space="preserve"> ngày </w:t>
      </w:r>
      <w:r w:rsidRPr="008632FC">
        <w:rPr>
          <w:color w:val="FF0000"/>
        </w:rPr>
        <w:t>…/</w:t>
      </w:r>
      <w:r w:rsidR="003F3315">
        <w:rPr>
          <w:color w:val="FF0000"/>
        </w:rPr>
        <w:t>…</w:t>
      </w:r>
      <w:r w:rsidRPr="008632FC">
        <w:rPr>
          <w:color w:val="FF0000"/>
        </w:rPr>
        <w:t>/202</w:t>
      </w:r>
      <w:r w:rsidR="008632FC" w:rsidRPr="008632FC">
        <w:rPr>
          <w:color w:val="FF0000"/>
          <w:lang w:val="vi-VN"/>
        </w:rPr>
        <w:t>3</w:t>
      </w:r>
      <w:r w:rsidRPr="008632FC">
        <w:rPr>
          <w:color w:val="FF0000"/>
        </w:rPr>
        <w:t xml:space="preserve"> </w:t>
      </w:r>
      <w:r>
        <w:rPr>
          <w:szCs w:val="28"/>
        </w:rPr>
        <w:t xml:space="preserve">của Phòng Giáo Dục và Đào </w:t>
      </w:r>
      <w:r w:rsidR="005C102D">
        <w:rPr>
          <w:szCs w:val="28"/>
        </w:rPr>
        <w:t>t</w:t>
      </w:r>
      <w:r>
        <w:rPr>
          <w:szCs w:val="28"/>
        </w:rPr>
        <w:t>ạo Cư Jút v</w:t>
      </w:r>
      <w:r w:rsidRPr="006F4D99">
        <w:rPr>
          <w:szCs w:val="28"/>
        </w:rPr>
        <w:t>ề</w:t>
      </w:r>
      <w:r>
        <w:rPr>
          <w:szCs w:val="28"/>
        </w:rPr>
        <w:t xml:space="preserve"> vi</w:t>
      </w:r>
      <w:r w:rsidRPr="006F4D99">
        <w:rPr>
          <w:szCs w:val="28"/>
        </w:rPr>
        <w:t>ệc</w:t>
      </w:r>
      <w:r>
        <w:rPr>
          <w:szCs w:val="28"/>
        </w:rPr>
        <w:t xml:space="preserve"> hướng dẫn t</w:t>
      </w:r>
      <w:r w:rsidRPr="006F4D99">
        <w:rPr>
          <w:szCs w:val="28"/>
        </w:rPr>
        <w:t>ổ</w:t>
      </w:r>
      <w:r>
        <w:rPr>
          <w:szCs w:val="28"/>
        </w:rPr>
        <w:t xml:space="preserve"> ch</w:t>
      </w:r>
      <w:r w:rsidRPr="006F4D99">
        <w:rPr>
          <w:szCs w:val="28"/>
        </w:rPr>
        <w:t>ức</w:t>
      </w:r>
      <w:r>
        <w:rPr>
          <w:szCs w:val="28"/>
        </w:rPr>
        <w:t xml:space="preserve"> </w:t>
      </w:r>
      <w:r>
        <w:t>Cuộc thi Sáng tạ</w:t>
      </w:r>
      <w:r w:rsidR="005C102D">
        <w:t>o d</w:t>
      </w:r>
      <w:r>
        <w:t xml:space="preserve">ành cho thanh thiếu niên, nhi đồng năm </w:t>
      </w:r>
      <w:r w:rsidRPr="006F4D99">
        <w:rPr>
          <w:szCs w:val="28"/>
          <w:lang w:val="nl-NL"/>
        </w:rPr>
        <w:t>20</w:t>
      </w:r>
      <w:r>
        <w:rPr>
          <w:szCs w:val="28"/>
          <w:lang w:val="nl-NL"/>
        </w:rPr>
        <w:t>2</w:t>
      </w:r>
      <w:r w:rsidR="008632FC">
        <w:rPr>
          <w:szCs w:val="28"/>
          <w:lang w:val="vi-VN"/>
        </w:rPr>
        <w:t>2</w:t>
      </w:r>
      <w:r w:rsidRPr="006F4D99">
        <w:rPr>
          <w:szCs w:val="28"/>
          <w:lang w:val="nl-NL"/>
        </w:rPr>
        <w:t>-20</w:t>
      </w:r>
      <w:r>
        <w:rPr>
          <w:szCs w:val="28"/>
          <w:lang w:val="nl-NL"/>
        </w:rPr>
        <w:t>2</w:t>
      </w:r>
      <w:r w:rsidR="008632FC">
        <w:rPr>
          <w:szCs w:val="28"/>
          <w:lang w:val="vi-VN"/>
        </w:rPr>
        <w:t>3</w:t>
      </w:r>
      <w:r>
        <w:rPr>
          <w:szCs w:val="28"/>
          <w:lang w:val="nl-NL"/>
        </w:rPr>
        <w:t>,</w:t>
      </w:r>
      <w:r>
        <w:rPr>
          <w:szCs w:val="28"/>
        </w:rPr>
        <w:t xml:space="preserve"> trường Tiểu học Ngô Quyền x</w:t>
      </w:r>
      <w:r w:rsidRPr="006F4D99">
        <w:rPr>
          <w:szCs w:val="28"/>
        </w:rPr>
        <w:t>â</w:t>
      </w:r>
      <w:r>
        <w:rPr>
          <w:szCs w:val="28"/>
        </w:rPr>
        <w:t>y d</w:t>
      </w:r>
      <w:r w:rsidRPr="006F4D99">
        <w:rPr>
          <w:szCs w:val="28"/>
        </w:rPr>
        <w:t>ựng</w:t>
      </w:r>
      <w:r>
        <w:rPr>
          <w:szCs w:val="28"/>
        </w:rPr>
        <w:t xml:space="preserve"> k</w:t>
      </w:r>
      <w:r w:rsidRPr="006F4D99">
        <w:rPr>
          <w:szCs w:val="28"/>
        </w:rPr>
        <w:t>ế</w:t>
      </w:r>
      <w:r>
        <w:rPr>
          <w:szCs w:val="28"/>
        </w:rPr>
        <w:t xml:space="preserve"> ho</w:t>
      </w:r>
      <w:r w:rsidRPr="006F4D99">
        <w:rPr>
          <w:szCs w:val="28"/>
        </w:rPr>
        <w:t>ạch</w:t>
      </w:r>
      <w:r>
        <w:rPr>
          <w:szCs w:val="28"/>
        </w:rPr>
        <w:t xml:space="preserve"> tham gia </w:t>
      </w:r>
      <w:r>
        <w:t xml:space="preserve">Cuộc thi “Sáng tạo thanh thiếu niên, nhi đồng </w:t>
      </w:r>
      <w:r>
        <w:rPr>
          <w:szCs w:val="28"/>
        </w:rPr>
        <w:t xml:space="preserve">cấp huyện” </w:t>
      </w:r>
      <w:r>
        <w:t>năm 202</w:t>
      </w:r>
      <w:r w:rsidR="008632FC">
        <w:rPr>
          <w:lang w:val="vi-VN"/>
        </w:rPr>
        <w:t>2</w:t>
      </w:r>
      <w:r>
        <w:t>-202</w:t>
      </w:r>
      <w:r w:rsidR="008632FC">
        <w:rPr>
          <w:lang w:val="vi-VN"/>
        </w:rPr>
        <w:t>3</w:t>
      </w:r>
      <w:r>
        <w:rPr>
          <w:lang w:val="vi-VN"/>
        </w:rPr>
        <w:t xml:space="preserve"> </w:t>
      </w:r>
      <w:r>
        <w:t xml:space="preserve">nội dung cụ thể </w:t>
      </w:r>
      <w:r>
        <w:rPr>
          <w:szCs w:val="28"/>
        </w:rPr>
        <w:t>nh</w:t>
      </w:r>
      <w:r w:rsidRPr="006F4D99">
        <w:rPr>
          <w:szCs w:val="28"/>
        </w:rPr>
        <w:t>ư</w:t>
      </w:r>
      <w:r>
        <w:rPr>
          <w:szCs w:val="28"/>
        </w:rPr>
        <w:t xml:space="preserve"> sau:  </w:t>
      </w:r>
    </w:p>
    <w:p w:rsidR="00C173E5" w:rsidRDefault="00C173E5" w:rsidP="00C173E5">
      <w:pPr>
        <w:spacing w:before="120" w:after="60"/>
        <w:ind w:right="141"/>
        <w:jc w:val="both"/>
        <w:rPr>
          <w:rFonts w:eastAsia="Times New Roman" w:cs="Times New Roman"/>
          <w:b/>
          <w:color w:val="000000"/>
          <w:szCs w:val="28"/>
        </w:rPr>
      </w:pPr>
      <w:r w:rsidRPr="00B814F1">
        <w:rPr>
          <w:rFonts w:eastAsia="Times New Roman" w:cs="Times New Roman"/>
          <w:b/>
          <w:color w:val="000000"/>
          <w:szCs w:val="28"/>
        </w:rPr>
        <w:t>I. MỤC ĐÍCH, YÊU CẦU:</w:t>
      </w:r>
    </w:p>
    <w:p w:rsidR="00C173E5" w:rsidRDefault="00C173E5" w:rsidP="00C173E5">
      <w:pPr>
        <w:spacing w:before="120" w:after="60"/>
        <w:ind w:right="141" w:firstLine="720"/>
        <w:jc w:val="both"/>
        <w:rPr>
          <w:rFonts w:eastAsia="Times New Roman" w:cs="Times New Roman"/>
          <w:b/>
          <w:color w:val="000000"/>
          <w:szCs w:val="28"/>
        </w:rPr>
      </w:pPr>
      <w:r w:rsidRPr="00B814F1">
        <w:rPr>
          <w:rFonts w:eastAsia="Times New Roman" w:cs="Times New Roman"/>
          <w:b/>
          <w:color w:val="000000"/>
          <w:szCs w:val="28"/>
        </w:rPr>
        <w:t>1. Mục đích:</w:t>
      </w:r>
    </w:p>
    <w:p w:rsidR="00C173E5" w:rsidRDefault="00C173E5" w:rsidP="00C173E5">
      <w:pPr>
        <w:spacing w:before="120" w:after="60"/>
        <w:ind w:right="141" w:firstLine="720"/>
        <w:jc w:val="both"/>
        <w:rPr>
          <w:rFonts w:eastAsia="Times New Roman" w:cs="Times New Roman"/>
          <w:color w:val="000000"/>
          <w:szCs w:val="28"/>
        </w:rPr>
      </w:pPr>
      <w:r w:rsidRPr="00992A8B">
        <w:rPr>
          <w:rFonts w:eastAsia="Times New Roman" w:cs="Times New Roman"/>
          <w:color w:val="000000"/>
          <w:szCs w:val="28"/>
        </w:rPr>
        <w:t>- Nh</w:t>
      </w:r>
      <w:r>
        <w:rPr>
          <w:rFonts w:eastAsia="Times New Roman" w:cs="Times New Roman"/>
          <w:color w:val="000000"/>
          <w:szCs w:val="28"/>
        </w:rPr>
        <w:t>ằ</w:t>
      </w:r>
      <w:r w:rsidRPr="00992A8B">
        <w:rPr>
          <w:rFonts w:eastAsia="Times New Roman" w:cs="Times New Roman"/>
          <w:color w:val="000000"/>
          <w:szCs w:val="28"/>
        </w:rPr>
        <w:t>m kh</w:t>
      </w:r>
      <w:r>
        <w:rPr>
          <w:rFonts w:eastAsia="Times New Roman" w:cs="Times New Roman"/>
          <w:color w:val="000000"/>
          <w:szCs w:val="28"/>
        </w:rPr>
        <w:t>ơ</w:t>
      </w:r>
      <w:r w:rsidRPr="00992A8B">
        <w:rPr>
          <w:rFonts w:eastAsia="Times New Roman" w:cs="Times New Roman"/>
          <w:color w:val="000000"/>
          <w:szCs w:val="28"/>
        </w:rPr>
        <w:t>i d</w:t>
      </w:r>
      <w:r>
        <w:rPr>
          <w:rFonts w:eastAsia="Times New Roman" w:cs="Times New Roman"/>
          <w:color w:val="000000"/>
          <w:szCs w:val="28"/>
        </w:rPr>
        <w:t>ậ</w:t>
      </w:r>
      <w:r w:rsidRPr="00992A8B">
        <w:rPr>
          <w:rFonts w:eastAsia="Times New Roman" w:cs="Times New Roman"/>
          <w:color w:val="000000"/>
          <w:szCs w:val="28"/>
        </w:rPr>
        <w:t>y ti</w:t>
      </w:r>
      <w:r>
        <w:rPr>
          <w:rFonts w:eastAsia="Times New Roman" w:cs="Times New Roman"/>
          <w:color w:val="000000"/>
          <w:szCs w:val="28"/>
        </w:rPr>
        <w:t>ề</w:t>
      </w:r>
      <w:r w:rsidRPr="00992A8B">
        <w:rPr>
          <w:rFonts w:eastAsia="Times New Roman" w:cs="Times New Roman"/>
          <w:color w:val="000000"/>
          <w:szCs w:val="28"/>
        </w:rPr>
        <w:t>m n</w:t>
      </w:r>
      <w:r>
        <w:rPr>
          <w:rFonts w:eastAsia="Times New Roman" w:cs="Times New Roman"/>
          <w:color w:val="000000"/>
          <w:szCs w:val="28"/>
        </w:rPr>
        <w:t>ă</w:t>
      </w:r>
      <w:r w:rsidRPr="00992A8B">
        <w:rPr>
          <w:rFonts w:eastAsia="Times New Roman" w:cs="Times New Roman"/>
          <w:color w:val="000000"/>
          <w:szCs w:val="28"/>
        </w:rPr>
        <w:t>ng v</w:t>
      </w:r>
      <w:r>
        <w:rPr>
          <w:rFonts w:eastAsia="Times New Roman" w:cs="Times New Roman"/>
          <w:color w:val="000000"/>
          <w:szCs w:val="28"/>
        </w:rPr>
        <w:t>à</w:t>
      </w:r>
      <w:r w:rsidRPr="00992A8B">
        <w:rPr>
          <w:rFonts w:eastAsia="Times New Roman" w:cs="Times New Roman"/>
          <w:color w:val="000000"/>
          <w:szCs w:val="28"/>
        </w:rPr>
        <w:t xml:space="preserve"> p</w:t>
      </w:r>
      <w:r>
        <w:rPr>
          <w:rFonts w:eastAsia="Times New Roman" w:cs="Times New Roman"/>
          <w:color w:val="000000"/>
          <w:szCs w:val="28"/>
        </w:rPr>
        <w:t>hát</w:t>
      </w:r>
      <w:r w:rsidRPr="00992A8B">
        <w:rPr>
          <w:rFonts w:eastAsia="Times New Roman" w:cs="Times New Roman"/>
          <w:color w:val="000000"/>
          <w:szCs w:val="28"/>
        </w:rPr>
        <w:t xml:space="preserve"> huy kh</w:t>
      </w:r>
      <w:r>
        <w:rPr>
          <w:rFonts w:eastAsia="Times New Roman" w:cs="Times New Roman"/>
          <w:color w:val="000000"/>
          <w:szCs w:val="28"/>
        </w:rPr>
        <w:t>ả</w:t>
      </w:r>
      <w:r w:rsidRPr="00992A8B">
        <w:rPr>
          <w:rFonts w:eastAsia="Times New Roman" w:cs="Times New Roman"/>
          <w:color w:val="000000"/>
          <w:szCs w:val="28"/>
        </w:rPr>
        <w:t xml:space="preserve"> n</w:t>
      </w:r>
      <w:r>
        <w:rPr>
          <w:rFonts w:eastAsia="Times New Roman" w:cs="Times New Roman"/>
          <w:color w:val="000000"/>
          <w:szCs w:val="28"/>
        </w:rPr>
        <w:t>ă</w:t>
      </w:r>
      <w:r w:rsidRPr="00992A8B">
        <w:rPr>
          <w:rFonts w:eastAsia="Times New Roman" w:cs="Times New Roman"/>
          <w:color w:val="000000"/>
          <w:szCs w:val="28"/>
        </w:rPr>
        <w:t>ng t</w:t>
      </w:r>
      <w:r>
        <w:rPr>
          <w:rFonts w:eastAsia="Times New Roman" w:cs="Times New Roman"/>
          <w:color w:val="000000"/>
          <w:szCs w:val="28"/>
        </w:rPr>
        <w:t>ư</w:t>
      </w:r>
      <w:r w:rsidRPr="00992A8B">
        <w:rPr>
          <w:rFonts w:eastAsia="Times New Roman" w:cs="Times New Roman"/>
          <w:color w:val="000000"/>
          <w:szCs w:val="28"/>
        </w:rPr>
        <w:t xml:space="preserve"> duy, s</w:t>
      </w:r>
      <w:r>
        <w:rPr>
          <w:rFonts w:eastAsia="Times New Roman" w:cs="Times New Roman"/>
          <w:color w:val="000000"/>
          <w:szCs w:val="28"/>
        </w:rPr>
        <w:t>á</w:t>
      </w:r>
      <w:r w:rsidRPr="00992A8B">
        <w:rPr>
          <w:rFonts w:eastAsia="Times New Roman" w:cs="Times New Roman"/>
          <w:color w:val="000000"/>
          <w:szCs w:val="28"/>
        </w:rPr>
        <w:t>ng t</w:t>
      </w:r>
      <w:r>
        <w:rPr>
          <w:rFonts w:eastAsia="Times New Roman" w:cs="Times New Roman"/>
          <w:color w:val="000000"/>
          <w:szCs w:val="28"/>
        </w:rPr>
        <w:t>ạ</w:t>
      </w:r>
      <w:r w:rsidRPr="00992A8B">
        <w:rPr>
          <w:rFonts w:eastAsia="Times New Roman" w:cs="Times New Roman"/>
          <w:color w:val="000000"/>
          <w:szCs w:val="28"/>
        </w:rPr>
        <w:t>o c</w:t>
      </w:r>
      <w:r>
        <w:rPr>
          <w:rFonts w:eastAsia="Times New Roman" w:cs="Times New Roman"/>
          <w:color w:val="000000"/>
          <w:szCs w:val="28"/>
        </w:rPr>
        <w:t>ủa thiếu</w:t>
      </w:r>
      <w:r w:rsidRPr="00992A8B">
        <w:rPr>
          <w:rFonts w:eastAsia="Times New Roman" w:cs="Times New Roman"/>
          <w:color w:val="000000"/>
          <w:szCs w:val="28"/>
        </w:rPr>
        <w:t xml:space="preserve"> ni</w:t>
      </w:r>
      <w:r>
        <w:rPr>
          <w:rFonts w:eastAsia="Times New Roman" w:cs="Times New Roman"/>
          <w:color w:val="000000"/>
          <w:szCs w:val="28"/>
        </w:rPr>
        <w:t>ê</w:t>
      </w:r>
      <w:r w:rsidRPr="00992A8B">
        <w:rPr>
          <w:rFonts w:eastAsia="Times New Roman" w:cs="Times New Roman"/>
          <w:color w:val="000000"/>
          <w:szCs w:val="28"/>
        </w:rPr>
        <w:t>n</w:t>
      </w:r>
      <w:r>
        <w:rPr>
          <w:rFonts w:eastAsia="Times New Roman" w:cs="Times New Roman"/>
          <w:color w:val="000000"/>
          <w:szCs w:val="28"/>
        </w:rPr>
        <w:t>, nhi đồng</w:t>
      </w:r>
      <w:r w:rsidRPr="00992A8B">
        <w:rPr>
          <w:rFonts w:eastAsia="Times New Roman" w:cs="Times New Roman"/>
          <w:color w:val="000000"/>
          <w:szCs w:val="28"/>
        </w:rPr>
        <w:t xml:space="preserve"> qua</w:t>
      </w:r>
      <w:r>
        <w:rPr>
          <w:rFonts w:eastAsia="Times New Roman" w:cs="Times New Roman"/>
          <w:color w:val="000000"/>
          <w:szCs w:val="28"/>
        </w:rPr>
        <w:t xml:space="preserve"> đó</w:t>
      </w:r>
      <w:r w:rsidRPr="00992A8B">
        <w:rPr>
          <w:rFonts w:eastAsia="Times New Roman" w:cs="Times New Roman"/>
          <w:color w:val="000000"/>
          <w:szCs w:val="28"/>
        </w:rPr>
        <w:t xml:space="preserve"> gi</w:t>
      </w:r>
      <w:r>
        <w:rPr>
          <w:rFonts w:eastAsia="Times New Roman" w:cs="Times New Roman"/>
          <w:color w:val="000000"/>
          <w:szCs w:val="28"/>
        </w:rPr>
        <w:t>ú</w:t>
      </w:r>
      <w:r w:rsidRPr="00992A8B">
        <w:rPr>
          <w:rFonts w:eastAsia="Times New Roman" w:cs="Times New Roman"/>
          <w:color w:val="000000"/>
          <w:szCs w:val="28"/>
        </w:rPr>
        <w:t>p c</w:t>
      </w:r>
      <w:r>
        <w:rPr>
          <w:rFonts w:eastAsia="Times New Roman" w:cs="Times New Roman"/>
          <w:color w:val="000000"/>
          <w:szCs w:val="28"/>
        </w:rPr>
        <w:t>á</w:t>
      </w:r>
      <w:r w:rsidRPr="00992A8B">
        <w:rPr>
          <w:rFonts w:eastAsia="Times New Roman" w:cs="Times New Roman"/>
          <w:color w:val="000000"/>
          <w:szCs w:val="28"/>
        </w:rPr>
        <w:t>c em trau d</w:t>
      </w:r>
      <w:r>
        <w:rPr>
          <w:rFonts w:eastAsia="Times New Roman" w:cs="Times New Roman"/>
          <w:color w:val="000000"/>
          <w:szCs w:val="28"/>
        </w:rPr>
        <w:t>ồ</w:t>
      </w:r>
      <w:r w:rsidRPr="00992A8B">
        <w:rPr>
          <w:rFonts w:eastAsia="Times New Roman" w:cs="Times New Roman"/>
          <w:color w:val="000000"/>
          <w:szCs w:val="28"/>
        </w:rPr>
        <w:t>i ki</w:t>
      </w:r>
      <w:r>
        <w:rPr>
          <w:rFonts w:eastAsia="Times New Roman" w:cs="Times New Roman"/>
          <w:color w:val="000000"/>
          <w:szCs w:val="28"/>
        </w:rPr>
        <w:t>ế</w:t>
      </w:r>
      <w:r w:rsidRPr="00992A8B">
        <w:rPr>
          <w:rFonts w:eastAsia="Times New Roman" w:cs="Times New Roman"/>
          <w:color w:val="000000"/>
          <w:szCs w:val="28"/>
        </w:rPr>
        <w:t>n th</w:t>
      </w:r>
      <w:r>
        <w:rPr>
          <w:rFonts w:eastAsia="Times New Roman" w:cs="Times New Roman"/>
          <w:color w:val="000000"/>
          <w:szCs w:val="28"/>
        </w:rPr>
        <w:t>ứ</w:t>
      </w:r>
      <w:r w:rsidRPr="00992A8B">
        <w:rPr>
          <w:rFonts w:eastAsia="Times New Roman" w:cs="Times New Roman"/>
          <w:color w:val="000000"/>
          <w:szCs w:val="28"/>
        </w:rPr>
        <w:t>c, r</w:t>
      </w:r>
      <w:r>
        <w:rPr>
          <w:rFonts w:eastAsia="Times New Roman" w:cs="Times New Roman"/>
          <w:color w:val="000000"/>
          <w:szCs w:val="28"/>
        </w:rPr>
        <w:t>è</w:t>
      </w:r>
      <w:r w:rsidRPr="00992A8B">
        <w:rPr>
          <w:rFonts w:eastAsia="Times New Roman" w:cs="Times New Roman"/>
          <w:color w:val="000000"/>
          <w:szCs w:val="28"/>
        </w:rPr>
        <w:t>n Iuy</w:t>
      </w:r>
      <w:r>
        <w:rPr>
          <w:rFonts w:eastAsia="Times New Roman" w:cs="Times New Roman"/>
          <w:color w:val="000000"/>
          <w:szCs w:val="28"/>
        </w:rPr>
        <w:t>ệ</w:t>
      </w:r>
      <w:r w:rsidRPr="00992A8B">
        <w:rPr>
          <w:rFonts w:eastAsia="Times New Roman" w:cs="Times New Roman"/>
          <w:color w:val="000000"/>
          <w:szCs w:val="28"/>
        </w:rPr>
        <w:t>n k</w:t>
      </w:r>
      <w:r>
        <w:rPr>
          <w:rFonts w:eastAsia="Times New Roman" w:cs="Times New Roman"/>
          <w:color w:val="000000"/>
          <w:szCs w:val="28"/>
        </w:rPr>
        <w:t>ỹ</w:t>
      </w:r>
      <w:r w:rsidRPr="00992A8B">
        <w:rPr>
          <w:rFonts w:eastAsia="Times New Roman" w:cs="Times New Roman"/>
          <w:color w:val="000000"/>
          <w:szCs w:val="28"/>
        </w:rPr>
        <w:t xml:space="preserve"> n</w:t>
      </w:r>
      <w:r>
        <w:rPr>
          <w:rFonts w:eastAsia="Times New Roman" w:cs="Times New Roman"/>
          <w:color w:val="000000"/>
          <w:szCs w:val="28"/>
        </w:rPr>
        <w:t>ă</w:t>
      </w:r>
      <w:r w:rsidRPr="00992A8B">
        <w:rPr>
          <w:rFonts w:eastAsia="Times New Roman" w:cs="Times New Roman"/>
          <w:color w:val="000000"/>
          <w:szCs w:val="28"/>
        </w:rPr>
        <w:t>ng s</w:t>
      </w:r>
      <w:r>
        <w:rPr>
          <w:rFonts w:eastAsia="Times New Roman" w:cs="Times New Roman"/>
          <w:color w:val="000000"/>
          <w:szCs w:val="28"/>
        </w:rPr>
        <w:t>á</w:t>
      </w:r>
      <w:r w:rsidRPr="00992A8B">
        <w:rPr>
          <w:rFonts w:eastAsia="Times New Roman" w:cs="Times New Roman"/>
          <w:color w:val="000000"/>
          <w:szCs w:val="28"/>
        </w:rPr>
        <w:t>ng t</w:t>
      </w:r>
      <w:r>
        <w:rPr>
          <w:rFonts w:eastAsia="Times New Roman" w:cs="Times New Roman"/>
          <w:color w:val="000000"/>
          <w:szCs w:val="28"/>
        </w:rPr>
        <w:t>ạ</w:t>
      </w:r>
      <w:r w:rsidRPr="00992A8B">
        <w:rPr>
          <w:rFonts w:eastAsia="Times New Roman" w:cs="Times New Roman"/>
          <w:color w:val="000000"/>
          <w:szCs w:val="28"/>
        </w:rPr>
        <w:t>o, x</w:t>
      </w:r>
      <w:r>
        <w:rPr>
          <w:rFonts w:eastAsia="Times New Roman" w:cs="Times New Roman"/>
          <w:color w:val="000000"/>
          <w:szCs w:val="28"/>
        </w:rPr>
        <w:t>â</w:t>
      </w:r>
      <w:r w:rsidRPr="00992A8B">
        <w:rPr>
          <w:rFonts w:eastAsia="Times New Roman" w:cs="Times New Roman"/>
          <w:color w:val="000000"/>
          <w:szCs w:val="28"/>
        </w:rPr>
        <w:t>y d</w:t>
      </w:r>
      <w:r>
        <w:rPr>
          <w:rFonts w:eastAsia="Times New Roman" w:cs="Times New Roman"/>
          <w:color w:val="000000"/>
          <w:szCs w:val="28"/>
        </w:rPr>
        <w:t>ự</w:t>
      </w:r>
      <w:r w:rsidRPr="00992A8B">
        <w:rPr>
          <w:rFonts w:eastAsia="Times New Roman" w:cs="Times New Roman"/>
          <w:color w:val="000000"/>
          <w:szCs w:val="28"/>
        </w:rPr>
        <w:t xml:space="preserve">ng </w:t>
      </w:r>
      <w:r w:rsidRPr="00651BFA">
        <w:rPr>
          <w:rFonts w:eastAsia="Times New Roman" w:cs="Times New Roman"/>
          <w:iCs/>
          <w:color w:val="000000"/>
          <w:szCs w:val="28"/>
        </w:rPr>
        <w:t>ước mơ</w:t>
      </w:r>
      <w:r w:rsidRPr="00992A8B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992A8B">
        <w:rPr>
          <w:rFonts w:eastAsia="Times New Roman" w:cs="Times New Roman"/>
          <w:color w:val="000000"/>
          <w:szCs w:val="28"/>
        </w:rPr>
        <w:t>nghi</w:t>
      </w:r>
      <w:r>
        <w:rPr>
          <w:rFonts w:eastAsia="Times New Roman" w:cs="Times New Roman"/>
          <w:color w:val="000000"/>
          <w:szCs w:val="28"/>
        </w:rPr>
        <w:t>ê</w:t>
      </w:r>
      <w:r w:rsidRPr="00992A8B">
        <w:rPr>
          <w:rFonts w:eastAsia="Times New Roman" w:cs="Times New Roman"/>
          <w:color w:val="000000"/>
          <w:szCs w:val="28"/>
        </w:rPr>
        <w:t>n c</w:t>
      </w:r>
      <w:r>
        <w:rPr>
          <w:rFonts w:eastAsia="Times New Roman" w:cs="Times New Roman"/>
          <w:color w:val="000000"/>
          <w:szCs w:val="28"/>
        </w:rPr>
        <w:t>ứ</w:t>
      </w:r>
      <w:r w:rsidRPr="00992A8B">
        <w:rPr>
          <w:rFonts w:eastAsia="Times New Roman" w:cs="Times New Roman"/>
          <w:color w:val="000000"/>
          <w:szCs w:val="28"/>
        </w:rPr>
        <w:t>u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992A8B">
        <w:rPr>
          <w:rFonts w:eastAsia="Times New Roman" w:cs="Times New Roman"/>
          <w:color w:val="000000"/>
          <w:szCs w:val="28"/>
        </w:rPr>
        <w:t>khoa h</w:t>
      </w:r>
      <w:r>
        <w:rPr>
          <w:rFonts w:eastAsia="Times New Roman" w:cs="Times New Roman"/>
          <w:color w:val="000000"/>
          <w:szCs w:val="28"/>
        </w:rPr>
        <w:t>ọ</w:t>
      </w:r>
      <w:r w:rsidRPr="00992A8B">
        <w:rPr>
          <w:rFonts w:eastAsia="Times New Roman" w:cs="Times New Roman"/>
          <w:color w:val="000000"/>
          <w:szCs w:val="28"/>
        </w:rPr>
        <w:t>c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992A8B">
        <w:rPr>
          <w:rFonts w:eastAsia="Times New Roman" w:cs="Times New Roman"/>
          <w:color w:val="000000"/>
          <w:szCs w:val="28"/>
        </w:rPr>
        <w:t>trong t</w:t>
      </w:r>
      <w:r>
        <w:rPr>
          <w:rFonts w:eastAsia="Times New Roman" w:cs="Times New Roman"/>
          <w:color w:val="000000"/>
          <w:szCs w:val="28"/>
        </w:rPr>
        <w:t>ươ</w:t>
      </w:r>
      <w:r w:rsidRPr="00992A8B">
        <w:rPr>
          <w:rFonts w:eastAsia="Times New Roman" w:cs="Times New Roman"/>
          <w:color w:val="000000"/>
          <w:szCs w:val="28"/>
        </w:rPr>
        <w:t xml:space="preserve">ng </w:t>
      </w:r>
      <w:r>
        <w:rPr>
          <w:rFonts w:eastAsia="Times New Roman" w:cs="Times New Roman"/>
          <w:color w:val="000000"/>
          <w:szCs w:val="28"/>
        </w:rPr>
        <w:t>l</w:t>
      </w:r>
      <w:r w:rsidRPr="00992A8B">
        <w:rPr>
          <w:rFonts w:eastAsia="Times New Roman" w:cs="Times New Roman"/>
          <w:color w:val="000000"/>
          <w:szCs w:val="28"/>
        </w:rPr>
        <w:t>ai.</w:t>
      </w:r>
    </w:p>
    <w:p w:rsidR="00C173E5" w:rsidRDefault="00C173E5" w:rsidP="00C173E5">
      <w:pPr>
        <w:spacing w:before="120" w:after="60"/>
        <w:ind w:right="141" w:firstLine="720"/>
        <w:jc w:val="both"/>
        <w:rPr>
          <w:rFonts w:eastAsia="Times New Roman" w:cs="Times New Roman"/>
          <w:color w:val="000000"/>
          <w:szCs w:val="28"/>
        </w:rPr>
      </w:pPr>
      <w:r w:rsidRPr="00992A8B">
        <w:rPr>
          <w:rFonts w:eastAsia="Times New Roman" w:cs="Times New Roman"/>
          <w:color w:val="000000"/>
          <w:szCs w:val="28"/>
        </w:rPr>
        <w:t>- Kh</w:t>
      </w:r>
      <w:r>
        <w:rPr>
          <w:rFonts w:eastAsia="Times New Roman" w:cs="Times New Roman"/>
          <w:color w:val="000000"/>
          <w:szCs w:val="28"/>
        </w:rPr>
        <w:t>ích lệ</w:t>
      </w:r>
      <w:r w:rsidRPr="00992A8B">
        <w:rPr>
          <w:rFonts w:eastAsia="Times New Roman" w:cs="Times New Roman"/>
          <w:color w:val="000000"/>
          <w:szCs w:val="28"/>
        </w:rPr>
        <w:t xml:space="preserve">, </w:t>
      </w:r>
      <w:r>
        <w:rPr>
          <w:rFonts w:eastAsia="Times New Roman" w:cs="Times New Roman"/>
          <w:color w:val="000000"/>
          <w:szCs w:val="28"/>
        </w:rPr>
        <w:t>độ</w:t>
      </w:r>
      <w:r w:rsidRPr="00992A8B">
        <w:rPr>
          <w:rFonts w:eastAsia="Times New Roman" w:cs="Times New Roman"/>
          <w:color w:val="000000"/>
          <w:szCs w:val="28"/>
        </w:rPr>
        <w:t>ng vi</w:t>
      </w:r>
      <w:r>
        <w:rPr>
          <w:rFonts w:eastAsia="Times New Roman" w:cs="Times New Roman"/>
          <w:color w:val="000000"/>
          <w:szCs w:val="28"/>
        </w:rPr>
        <w:t>ê</w:t>
      </w:r>
      <w:r w:rsidRPr="00992A8B">
        <w:rPr>
          <w:rFonts w:eastAsia="Times New Roman" w:cs="Times New Roman"/>
          <w:color w:val="000000"/>
          <w:szCs w:val="28"/>
        </w:rPr>
        <w:t>n gi</w:t>
      </w:r>
      <w:r>
        <w:rPr>
          <w:rFonts w:eastAsia="Times New Roman" w:cs="Times New Roman"/>
          <w:color w:val="000000"/>
          <w:szCs w:val="28"/>
        </w:rPr>
        <w:t>á</w:t>
      </w:r>
      <w:r w:rsidRPr="00992A8B">
        <w:rPr>
          <w:rFonts w:eastAsia="Times New Roman" w:cs="Times New Roman"/>
          <w:color w:val="000000"/>
          <w:szCs w:val="28"/>
        </w:rPr>
        <w:t>o vi</w:t>
      </w:r>
      <w:r>
        <w:rPr>
          <w:rFonts w:eastAsia="Times New Roman" w:cs="Times New Roman"/>
          <w:color w:val="000000"/>
          <w:szCs w:val="28"/>
        </w:rPr>
        <w:t>ê</w:t>
      </w:r>
      <w:r w:rsidRPr="00992A8B">
        <w:rPr>
          <w:rFonts w:eastAsia="Times New Roman" w:cs="Times New Roman"/>
          <w:color w:val="000000"/>
          <w:szCs w:val="28"/>
        </w:rPr>
        <w:t>n, h</w:t>
      </w:r>
      <w:r>
        <w:rPr>
          <w:rFonts w:eastAsia="Times New Roman" w:cs="Times New Roman"/>
          <w:color w:val="000000"/>
          <w:szCs w:val="28"/>
        </w:rPr>
        <w:t>ọ</w:t>
      </w:r>
      <w:r w:rsidRPr="00992A8B">
        <w:rPr>
          <w:rFonts w:eastAsia="Times New Roman" w:cs="Times New Roman"/>
          <w:color w:val="000000"/>
          <w:szCs w:val="28"/>
        </w:rPr>
        <w:t>c sinh trong c</w:t>
      </w:r>
      <w:r>
        <w:rPr>
          <w:rFonts w:eastAsia="Times New Roman" w:cs="Times New Roman"/>
          <w:color w:val="000000"/>
          <w:szCs w:val="28"/>
        </w:rPr>
        <w:t>ô</w:t>
      </w:r>
      <w:r w:rsidRPr="00992A8B">
        <w:rPr>
          <w:rFonts w:eastAsia="Times New Roman" w:cs="Times New Roman"/>
          <w:color w:val="000000"/>
          <w:szCs w:val="28"/>
        </w:rPr>
        <w:t>ng t</w:t>
      </w:r>
      <w:r>
        <w:rPr>
          <w:rFonts w:eastAsia="Times New Roman" w:cs="Times New Roman"/>
          <w:color w:val="000000"/>
          <w:szCs w:val="28"/>
        </w:rPr>
        <w:t>á</w:t>
      </w:r>
      <w:r w:rsidRPr="00992A8B">
        <w:rPr>
          <w:rFonts w:eastAsia="Times New Roman" w:cs="Times New Roman"/>
          <w:color w:val="000000"/>
          <w:szCs w:val="28"/>
        </w:rPr>
        <w:t>c gi</w:t>
      </w:r>
      <w:r>
        <w:rPr>
          <w:rFonts w:eastAsia="Times New Roman" w:cs="Times New Roman"/>
          <w:color w:val="000000"/>
          <w:szCs w:val="28"/>
        </w:rPr>
        <w:t>ả</w:t>
      </w:r>
      <w:r w:rsidRPr="00992A8B">
        <w:rPr>
          <w:rFonts w:eastAsia="Times New Roman" w:cs="Times New Roman"/>
          <w:color w:val="000000"/>
          <w:szCs w:val="28"/>
        </w:rPr>
        <w:t>ng d</w:t>
      </w:r>
      <w:r>
        <w:rPr>
          <w:rFonts w:eastAsia="Times New Roman" w:cs="Times New Roman"/>
          <w:color w:val="000000"/>
          <w:szCs w:val="28"/>
        </w:rPr>
        <w:t>ạ</w:t>
      </w:r>
      <w:r w:rsidRPr="00992A8B">
        <w:rPr>
          <w:rFonts w:eastAsia="Times New Roman" w:cs="Times New Roman"/>
          <w:color w:val="000000"/>
          <w:szCs w:val="28"/>
        </w:rPr>
        <w:t>y, t</w:t>
      </w:r>
      <w:r>
        <w:rPr>
          <w:rFonts w:eastAsia="Times New Roman" w:cs="Times New Roman"/>
          <w:color w:val="000000"/>
          <w:szCs w:val="28"/>
        </w:rPr>
        <w:t>ă</w:t>
      </w:r>
      <w:r w:rsidRPr="00992A8B">
        <w:rPr>
          <w:rFonts w:eastAsia="Times New Roman" w:cs="Times New Roman"/>
          <w:color w:val="000000"/>
          <w:szCs w:val="28"/>
        </w:rPr>
        <w:t xml:space="preserve">ng </w:t>
      </w:r>
      <w:r w:rsidRPr="00651BFA">
        <w:rPr>
          <w:rFonts w:eastAsia="Times New Roman" w:cs="Times New Roman"/>
          <w:iCs/>
          <w:color w:val="000000"/>
          <w:szCs w:val="28"/>
        </w:rPr>
        <w:t>cường</w:t>
      </w:r>
      <w:r w:rsidRPr="00992A8B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992A8B">
        <w:rPr>
          <w:rFonts w:eastAsia="Times New Roman" w:cs="Times New Roman"/>
          <w:color w:val="000000"/>
          <w:szCs w:val="28"/>
        </w:rPr>
        <w:t>kh</w:t>
      </w:r>
      <w:r>
        <w:rPr>
          <w:rFonts w:eastAsia="Times New Roman" w:cs="Times New Roman"/>
          <w:color w:val="000000"/>
          <w:szCs w:val="28"/>
        </w:rPr>
        <w:t xml:space="preserve">ả </w:t>
      </w:r>
      <w:r w:rsidRPr="00992A8B">
        <w:rPr>
          <w:rFonts w:eastAsia="Times New Roman" w:cs="Times New Roman"/>
          <w:color w:val="000000"/>
          <w:szCs w:val="28"/>
        </w:rPr>
        <w:t>n</w:t>
      </w:r>
      <w:r>
        <w:rPr>
          <w:rFonts w:eastAsia="Times New Roman" w:cs="Times New Roman"/>
          <w:color w:val="000000"/>
          <w:szCs w:val="28"/>
        </w:rPr>
        <w:t>ă</w:t>
      </w:r>
      <w:r w:rsidRPr="00992A8B">
        <w:rPr>
          <w:rFonts w:eastAsia="Times New Roman" w:cs="Times New Roman"/>
          <w:color w:val="000000"/>
          <w:szCs w:val="28"/>
        </w:rPr>
        <w:t>ng nghi</w:t>
      </w:r>
      <w:r>
        <w:rPr>
          <w:rFonts w:eastAsia="Times New Roman" w:cs="Times New Roman"/>
          <w:color w:val="000000"/>
          <w:szCs w:val="28"/>
        </w:rPr>
        <w:t>ê</w:t>
      </w:r>
      <w:r w:rsidRPr="00992A8B">
        <w:rPr>
          <w:rFonts w:eastAsia="Times New Roman" w:cs="Times New Roman"/>
          <w:color w:val="000000"/>
          <w:szCs w:val="28"/>
        </w:rPr>
        <w:t>n c</w:t>
      </w:r>
      <w:r>
        <w:rPr>
          <w:rFonts w:eastAsia="Times New Roman" w:cs="Times New Roman"/>
          <w:color w:val="000000"/>
          <w:szCs w:val="28"/>
        </w:rPr>
        <w:t>ứ</w:t>
      </w:r>
      <w:r w:rsidRPr="00992A8B">
        <w:rPr>
          <w:rFonts w:eastAsia="Times New Roman" w:cs="Times New Roman"/>
          <w:color w:val="000000"/>
          <w:szCs w:val="28"/>
        </w:rPr>
        <w:t xml:space="preserve">u, </w:t>
      </w:r>
      <w:r>
        <w:rPr>
          <w:rFonts w:eastAsia="Times New Roman" w:cs="Times New Roman"/>
          <w:color w:val="000000"/>
          <w:szCs w:val="28"/>
        </w:rPr>
        <w:t>ứ</w:t>
      </w:r>
      <w:r w:rsidRPr="00992A8B">
        <w:rPr>
          <w:rFonts w:eastAsia="Times New Roman" w:cs="Times New Roman"/>
          <w:color w:val="000000"/>
          <w:szCs w:val="28"/>
        </w:rPr>
        <w:t>ng d</w:t>
      </w:r>
      <w:r>
        <w:rPr>
          <w:rFonts w:eastAsia="Times New Roman" w:cs="Times New Roman"/>
          <w:color w:val="000000"/>
          <w:szCs w:val="28"/>
        </w:rPr>
        <w:t>ụ</w:t>
      </w:r>
      <w:r w:rsidRPr="00992A8B">
        <w:rPr>
          <w:rFonts w:eastAsia="Times New Roman" w:cs="Times New Roman"/>
          <w:color w:val="000000"/>
          <w:szCs w:val="28"/>
        </w:rPr>
        <w:t>ng c</w:t>
      </w:r>
      <w:r>
        <w:rPr>
          <w:rFonts w:eastAsia="Times New Roman" w:cs="Times New Roman"/>
          <w:color w:val="000000"/>
          <w:szCs w:val="28"/>
        </w:rPr>
        <w:t>á</w:t>
      </w:r>
      <w:r w:rsidRPr="00992A8B">
        <w:rPr>
          <w:rFonts w:eastAsia="Times New Roman" w:cs="Times New Roman"/>
          <w:color w:val="000000"/>
          <w:szCs w:val="28"/>
        </w:rPr>
        <w:t>c ki</w:t>
      </w:r>
      <w:r>
        <w:rPr>
          <w:rFonts w:eastAsia="Times New Roman" w:cs="Times New Roman"/>
          <w:color w:val="000000"/>
          <w:szCs w:val="28"/>
        </w:rPr>
        <w:t>ế</w:t>
      </w:r>
      <w:r w:rsidRPr="00992A8B">
        <w:rPr>
          <w:rFonts w:eastAsia="Times New Roman" w:cs="Times New Roman"/>
          <w:color w:val="000000"/>
          <w:szCs w:val="28"/>
        </w:rPr>
        <w:t>n th</w:t>
      </w:r>
      <w:r>
        <w:rPr>
          <w:rFonts w:eastAsia="Times New Roman" w:cs="Times New Roman"/>
          <w:color w:val="000000"/>
          <w:szCs w:val="28"/>
        </w:rPr>
        <w:t>ứ</w:t>
      </w:r>
      <w:r w:rsidRPr="00992A8B">
        <w:rPr>
          <w:rFonts w:eastAsia="Times New Roman" w:cs="Times New Roman"/>
          <w:color w:val="000000"/>
          <w:szCs w:val="28"/>
        </w:rPr>
        <w:t>c v</w:t>
      </w:r>
      <w:r>
        <w:rPr>
          <w:rFonts w:eastAsia="Times New Roman" w:cs="Times New Roman"/>
          <w:color w:val="000000"/>
          <w:szCs w:val="28"/>
        </w:rPr>
        <w:t>à</w:t>
      </w:r>
      <w:r w:rsidRPr="00992A8B">
        <w:rPr>
          <w:rFonts w:eastAsia="Times New Roman" w:cs="Times New Roman"/>
          <w:color w:val="000000"/>
          <w:szCs w:val="28"/>
        </w:rPr>
        <w:t>o t</w:t>
      </w:r>
      <w:r>
        <w:rPr>
          <w:rFonts w:eastAsia="Times New Roman" w:cs="Times New Roman"/>
          <w:color w:val="000000"/>
          <w:szCs w:val="28"/>
        </w:rPr>
        <w:t>hự</w:t>
      </w:r>
      <w:r w:rsidRPr="00992A8B">
        <w:rPr>
          <w:rFonts w:eastAsia="Times New Roman" w:cs="Times New Roman"/>
          <w:color w:val="000000"/>
          <w:szCs w:val="28"/>
        </w:rPr>
        <w:t>c ti</w:t>
      </w:r>
      <w:r>
        <w:rPr>
          <w:rFonts w:eastAsia="Times New Roman" w:cs="Times New Roman"/>
          <w:color w:val="000000"/>
          <w:szCs w:val="28"/>
        </w:rPr>
        <w:t>ễ</w:t>
      </w:r>
      <w:r w:rsidRPr="00992A8B">
        <w:rPr>
          <w:rFonts w:eastAsia="Times New Roman" w:cs="Times New Roman"/>
          <w:color w:val="000000"/>
          <w:szCs w:val="28"/>
        </w:rPr>
        <w:t>n.</w:t>
      </w:r>
    </w:p>
    <w:p w:rsidR="00C173E5" w:rsidRDefault="00C173E5" w:rsidP="00C173E5">
      <w:pPr>
        <w:spacing w:before="120" w:after="60"/>
        <w:ind w:right="141" w:firstLine="720"/>
        <w:jc w:val="both"/>
        <w:rPr>
          <w:rFonts w:eastAsia="Times New Roman" w:cs="Times New Roman"/>
          <w:b/>
          <w:color w:val="000000"/>
          <w:szCs w:val="28"/>
        </w:rPr>
      </w:pPr>
      <w:r w:rsidRPr="00B814F1">
        <w:rPr>
          <w:rFonts w:eastAsia="Times New Roman" w:cs="Times New Roman"/>
          <w:b/>
          <w:color w:val="000000"/>
          <w:szCs w:val="28"/>
        </w:rPr>
        <w:t>2. Yêu cầu:</w:t>
      </w:r>
    </w:p>
    <w:p w:rsidR="00C173E5" w:rsidRDefault="00C173E5" w:rsidP="00C173E5">
      <w:pPr>
        <w:spacing w:before="120" w:after="60"/>
        <w:ind w:right="141" w:firstLine="720"/>
        <w:jc w:val="both"/>
        <w:rPr>
          <w:rFonts w:eastAsia="Times New Roman" w:cs="Times New Roman"/>
          <w:color w:val="000000"/>
          <w:szCs w:val="28"/>
        </w:rPr>
      </w:pPr>
      <w:r w:rsidRPr="00992A8B">
        <w:rPr>
          <w:rFonts w:eastAsia="Times New Roman" w:cs="Times New Roman"/>
          <w:color w:val="000000"/>
          <w:szCs w:val="28"/>
        </w:rPr>
        <w:t xml:space="preserve">- </w:t>
      </w:r>
      <w:r w:rsidR="009A35A2">
        <w:rPr>
          <w:rFonts w:eastAsia="Times New Roman" w:cs="Times New Roman"/>
          <w:color w:val="000000"/>
          <w:szCs w:val="28"/>
        </w:rPr>
        <w:t>Làm 01</w:t>
      </w:r>
      <w:r w:rsidRPr="00992A8B">
        <w:rPr>
          <w:rFonts w:eastAsia="Times New Roman" w:cs="Times New Roman"/>
          <w:color w:val="000000"/>
          <w:szCs w:val="28"/>
        </w:rPr>
        <w:t xml:space="preserve"> s</w:t>
      </w:r>
      <w:r>
        <w:rPr>
          <w:rFonts w:eastAsia="Times New Roman" w:cs="Times New Roman"/>
          <w:color w:val="000000"/>
          <w:szCs w:val="28"/>
        </w:rPr>
        <w:t>ản phẩ</w:t>
      </w:r>
      <w:r w:rsidRPr="00992A8B">
        <w:rPr>
          <w:rFonts w:eastAsia="Times New Roman" w:cs="Times New Roman"/>
          <w:color w:val="000000"/>
          <w:szCs w:val="28"/>
        </w:rPr>
        <w:t>m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992A8B">
        <w:rPr>
          <w:rFonts w:eastAsia="Times New Roman" w:cs="Times New Roman"/>
          <w:color w:val="000000"/>
          <w:szCs w:val="28"/>
        </w:rPr>
        <w:t>c</w:t>
      </w:r>
      <w:r>
        <w:rPr>
          <w:rFonts w:eastAsia="Times New Roman" w:cs="Times New Roman"/>
          <w:color w:val="000000"/>
          <w:szCs w:val="28"/>
        </w:rPr>
        <w:t>ó</w:t>
      </w:r>
      <w:r w:rsidRPr="00992A8B">
        <w:rPr>
          <w:rFonts w:eastAsia="Times New Roman" w:cs="Times New Roman"/>
          <w:color w:val="000000"/>
          <w:szCs w:val="28"/>
        </w:rPr>
        <w:t xml:space="preserve"> ch</w:t>
      </w:r>
      <w:r>
        <w:rPr>
          <w:rFonts w:eastAsia="Times New Roman" w:cs="Times New Roman"/>
          <w:color w:val="000000"/>
          <w:szCs w:val="28"/>
        </w:rPr>
        <w:t>ấ</w:t>
      </w:r>
      <w:r w:rsidRPr="00992A8B">
        <w:rPr>
          <w:rFonts w:eastAsia="Times New Roman" w:cs="Times New Roman"/>
          <w:color w:val="000000"/>
          <w:szCs w:val="28"/>
        </w:rPr>
        <w:t>t</w:t>
      </w:r>
      <w:r>
        <w:rPr>
          <w:rFonts w:eastAsia="Times New Roman" w:cs="Times New Roman"/>
          <w:color w:val="000000"/>
          <w:szCs w:val="28"/>
        </w:rPr>
        <w:t xml:space="preserve"> lượ</w:t>
      </w:r>
      <w:r w:rsidRPr="00992A8B">
        <w:rPr>
          <w:rFonts w:eastAsia="Times New Roman" w:cs="Times New Roman"/>
          <w:color w:val="000000"/>
          <w:szCs w:val="28"/>
        </w:rPr>
        <w:t>ng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992A8B">
        <w:rPr>
          <w:rFonts w:eastAsia="Times New Roman" w:cs="Times New Roman"/>
          <w:color w:val="000000"/>
          <w:szCs w:val="28"/>
        </w:rPr>
        <w:t xml:space="preserve">tham gia thi </w:t>
      </w:r>
      <w:r>
        <w:rPr>
          <w:rFonts w:eastAsia="Times New Roman" w:cs="Times New Roman"/>
          <w:color w:val="000000"/>
          <w:szCs w:val="28"/>
        </w:rPr>
        <w:t>cấp huyện</w:t>
      </w:r>
      <w:r w:rsidRPr="00992A8B">
        <w:rPr>
          <w:rFonts w:eastAsia="Times New Roman" w:cs="Times New Roman"/>
          <w:color w:val="000000"/>
          <w:szCs w:val="28"/>
        </w:rPr>
        <w:t>.</w:t>
      </w:r>
      <w:r>
        <w:rPr>
          <w:rFonts w:eastAsia="Times New Roman" w:cs="Times New Roman"/>
          <w:color w:val="000000"/>
          <w:szCs w:val="28"/>
        </w:rPr>
        <w:t xml:space="preserve"> </w:t>
      </w:r>
    </w:p>
    <w:p w:rsidR="00C173E5" w:rsidRDefault="00C173E5" w:rsidP="00C173E5">
      <w:pPr>
        <w:spacing w:before="120" w:after="60"/>
        <w:ind w:right="141" w:firstLine="720"/>
        <w:jc w:val="both"/>
        <w:rPr>
          <w:rFonts w:eastAsia="Times New Roman" w:cs="Times New Roman"/>
          <w:color w:val="000000"/>
          <w:szCs w:val="28"/>
        </w:rPr>
      </w:pPr>
      <w:r w:rsidRPr="00992A8B">
        <w:rPr>
          <w:rFonts w:eastAsia="Times New Roman" w:cs="Times New Roman"/>
          <w:color w:val="000000"/>
          <w:szCs w:val="28"/>
        </w:rPr>
        <w:t>- C</w:t>
      </w:r>
      <w:r>
        <w:rPr>
          <w:rFonts w:eastAsia="Times New Roman" w:cs="Times New Roman"/>
          <w:color w:val="000000"/>
          <w:szCs w:val="28"/>
        </w:rPr>
        <w:t>ô</w:t>
      </w:r>
      <w:r w:rsidRPr="00992A8B">
        <w:rPr>
          <w:rFonts w:eastAsia="Times New Roman" w:cs="Times New Roman"/>
          <w:color w:val="000000"/>
          <w:szCs w:val="28"/>
        </w:rPr>
        <w:t>ng t</w:t>
      </w:r>
      <w:r>
        <w:rPr>
          <w:rFonts w:eastAsia="Times New Roman" w:cs="Times New Roman"/>
          <w:color w:val="000000"/>
          <w:szCs w:val="28"/>
        </w:rPr>
        <w:t>á</w:t>
      </w:r>
      <w:r w:rsidRPr="00992A8B">
        <w:rPr>
          <w:rFonts w:eastAsia="Times New Roman" w:cs="Times New Roman"/>
          <w:color w:val="000000"/>
          <w:szCs w:val="28"/>
        </w:rPr>
        <w:t>c t</w:t>
      </w:r>
      <w:r>
        <w:rPr>
          <w:rFonts w:eastAsia="Times New Roman" w:cs="Times New Roman"/>
          <w:color w:val="000000"/>
          <w:szCs w:val="28"/>
        </w:rPr>
        <w:t>ổ</w:t>
      </w:r>
      <w:r w:rsidRPr="00992A8B">
        <w:rPr>
          <w:rFonts w:eastAsia="Times New Roman" w:cs="Times New Roman"/>
          <w:color w:val="000000"/>
          <w:szCs w:val="28"/>
        </w:rPr>
        <w:t xml:space="preserve"> ch</w:t>
      </w:r>
      <w:r>
        <w:rPr>
          <w:rFonts w:eastAsia="Times New Roman" w:cs="Times New Roman"/>
          <w:color w:val="000000"/>
          <w:szCs w:val="28"/>
        </w:rPr>
        <w:t>ứ</w:t>
      </w:r>
      <w:r w:rsidRPr="00992A8B">
        <w:rPr>
          <w:rFonts w:eastAsia="Times New Roman" w:cs="Times New Roman"/>
          <w:color w:val="000000"/>
          <w:szCs w:val="28"/>
        </w:rPr>
        <w:t xml:space="preserve">c </w:t>
      </w:r>
      <w:r>
        <w:rPr>
          <w:rFonts w:eastAsia="Times New Roman" w:cs="Times New Roman"/>
          <w:color w:val="000000"/>
          <w:szCs w:val="28"/>
        </w:rPr>
        <w:t>đả</w:t>
      </w:r>
      <w:r w:rsidRPr="00992A8B">
        <w:rPr>
          <w:rFonts w:eastAsia="Times New Roman" w:cs="Times New Roman"/>
          <w:color w:val="000000"/>
          <w:szCs w:val="28"/>
        </w:rPr>
        <w:t>m b</w:t>
      </w:r>
      <w:r>
        <w:rPr>
          <w:rFonts w:eastAsia="Times New Roman" w:cs="Times New Roman"/>
          <w:color w:val="000000"/>
          <w:szCs w:val="28"/>
        </w:rPr>
        <w:t>ả</w:t>
      </w:r>
      <w:r w:rsidRPr="00992A8B">
        <w:rPr>
          <w:rFonts w:eastAsia="Times New Roman" w:cs="Times New Roman"/>
          <w:color w:val="000000"/>
          <w:szCs w:val="28"/>
        </w:rPr>
        <w:t xml:space="preserve">o khoa </w:t>
      </w:r>
      <w:r>
        <w:rPr>
          <w:rFonts w:eastAsia="Times New Roman" w:cs="Times New Roman"/>
          <w:color w:val="000000"/>
          <w:szCs w:val="28"/>
        </w:rPr>
        <w:t>họ</w:t>
      </w:r>
      <w:r w:rsidRPr="00992A8B">
        <w:rPr>
          <w:rFonts w:eastAsia="Times New Roman" w:cs="Times New Roman"/>
          <w:color w:val="000000"/>
          <w:szCs w:val="28"/>
        </w:rPr>
        <w:t>c, kh</w:t>
      </w:r>
      <w:r>
        <w:rPr>
          <w:rFonts w:eastAsia="Times New Roman" w:cs="Times New Roman"/>
          <w:color w:val="000000"/>
          <w:szCs w:val="28"/>
        </w:rPr>
        <w:t>á</w:t>
      </w:r>
      <w:r w:rsidRPr="00992A8B">
        <w:rPr>
          <w:rFonts w:eastAsia="Times New Roman" w:cs="Times New Roman"/>
          <w:color w:val="000000"/>
          <w:szCs w:val="28"/>
        </w:rPr>
        <w:t xml:space="preserve">ch quan, </w:t>
      </w:r>
      <w:r>
        <w:rPr>
          <w:rFonts w:eastAsia="Times New Roman" w:cs="Times New Roman"/>
          <w:color w:val="000000"/>
          <w:szCs w:val="28"/>
        </w:rPr>
        <w:t>đú</w:t>
      </w:r>
      <w:r w:rsidRPr="00992A8B">
        <w:rPr>
          <w:rFonts w:eastAsia="Times New Roman" w:cs="Times New Roman"/>
          <w:color w:val="000000"/>
          <w:szCs w:val="28"/>
        </w:rPr>
        <w:t>ng ti</w:t>
      </w:r>
      <w:r>
        <w:rPr>
          <w:rFonts w:eastAsia="Times New Roman" w:cs="Times New Roman"/>
          <w:color w:val="000000"/>
          <w:szCs w:val="28"/>
        </w:rPr>
        <w:t>ế</w:t>
      </w:r>
      <w:r w:rsidRPr="00992A8B">
        <w:rPr>
          <w:rFonts w:eastAsia="Times New Roman" w:cs="Times New Roman"/>
          <w:color w:val="000000"/>
          <w:szCs w:val="28"/>
        </w:rPr>
        <w:t xml:space="preserve">n </w:t>
      </w:r>
      <w:r>
        <w:rPr>
          <w:rFonts w:eastAsia="Times New Roman" w:cs="Times New Roman"/>
          <w:color w:val="000000"/>
          <w:szCs w:val="28"/>
        </w:rPr>
        <w:t>độ</w:t>
      </w:r>
      <w:r w:rsidRPr="00992A8B">
        <w:rPr>
          <w:rFonts w:eastAsia="Times New Roman" w:cs="Times New Roman"/>
          <w:color w:val="000000"/>
          <w:szCs w:val="28"/>
        </w:rPr>
        <w:t>.</w:t>
      </w:r>
    </w:p>
    <w:p w:rsidR="00C173E5" w:rsidRDefault="00C173E5" w:rsidP="00C173E5">
      <w:pPr>
        <w:spacing w:before="120" w:after="60"/>
        <w:ind w:right="141"/>
        <w:jc w:val="both"/>
        <w:rPr>
          <w:rFonts w:eastAsia="Times New Roman" w:cs="Times New Roman"/>
          <w:color w:val="000000"/>
          <w:szCs w:val="28"/>
        </w:rPr>
      </w:pPr>
      <w:r w:rsidRPr="00B814F1">
        <w:rPr>
          <w:rFonts w:eastAsia="Times New Roman" w:cs="Times New Roman"/>
          <w:b/>
          <w:color w:val="000000"/>
          <w:szCs w:val="28"/>
        </w:rPr>
        <w:t xml:space="preserve">II. ĐỐI TƯỢNG </w:t>
      </w:r>
      <w:r w:rsidRPr="00B814F1">
        <w:rPr>
          <w:rFonts w:eastAsia="Times New Roman" w:cs="Times New Roman"/>
          <w:b/>
          <w:iCs/>
          <w:color w:val="000000"/>
          <w:szCs w:val="28"/>
        </w:rPr>
        <w:t xml:space="preserve">DỰ </w:t>
      </w:r>
      <w:r w:rsidRPr="00B814F1">
        <w:rPr>
          <w:rFonts w:eastAsia="Times New Roman" w:cs="Times New Roman"/>
          <w:b/>
          <w:color w:val="000000"/>
          <w:szCs w:val="28"/>
        </w:rPr>
        <w:t>THI, S</w:t>
      </w:r>
      <w:r>
        <w:rPr>
          <w:rFonts w:eastAsia="Times New Roman" w:cs="Times New Roman"/>
          <w:b/>
          <w:color w:val="000000"/>
          <w:szCs w:val="28"/>
        </w:rPr>
        <w:t>Ố</w:t>
      </w:r>
      <w:r w:rsidRPr="00B814F1">
        <w:rPr>
          <w:rFonts w:eastAsia="Times New Roman" w:cs="Times New Roman"/>
          <w:b/>
          <w:color w:val="000000"/>
          <w:szCs w:val="28"/>
        </w:rPr>
        <w:t xml:space="preserve"> LƯỢNG SẢN PHẨM</w:t>
      </w:r>
      <w:r>
        <w:rPr>
          <w:rFonts w:eastAsia="Times New Roman" w:cs="Times New Roman"/>
          <w:color w:val="000000"/>
          <w:szCs w:val="28"/>
        </w:rPr>
        <w:t>:</w:t>
      </w:r>
    </w:p>
    <w:p w:rsidR="00C173E5" w:rsidRPr="00F228F1" w:rsidRDefault="00C173E5" w:rsidP="00C173E5">
      <w:pPr>
        <w:spacing w:before="120" w:after="60"/>
        <w:ind w:right="141" w:firstLine="720"/>
        <w:jc w:val="both"/>
        <w:rPr>
          <w:rFonts w:eastAsia="Times New Roman" w:cs="Times New Roman"/>
          <w:b/>
          <w:color w:val="000000"/>
          <w:szCs w:val="28"/>
        </w:rPr>
      </w:pPr>
      <w:r w:rsidRPr="00F228F1">
        <w:rPr>
          <w:rFonts w:eastAsia="Times New Roman" w:cs="Times New Roman"/>
          <w:b/>
          <w:color w:val="000000"/>
          <w:szCs w:val="28"/>
          <w:lang w:val="vi-VN"/>
        </w:rPr>
        <w:t>1</w:t>
      </w:r>
      <w:r w:rsidRPr="00F228F1">
        <w:rPr>
          <w:rFonts w:eastAsia="Times New Roman" w:cs="Times New Roman"/>
          <w:b/>
          <w:color w:val="000000"/>
          <w:szCs w:val="28"/>
        </w:rPr>
        <w:t>. Đối tượng:</w:t>
      </w:r>
    </w:p>
    <w:p w:rsidR="00C173E5" w:rsidRDefault="00C173E5" w:rsidP="00C173E5">
      <w:pPr>
        <w:spacing w:before="120" w:after="60"/>
        <w:ind w:right="141" w:firstLine="720"/>
        <w:jc w:val="both"/>
        <w:rPr>
          <w:rFonts w:eastAsia="Times New Roman" w:cs="Times New Roman"/>
          <w:color w:val="000000"/>
          <w:szCs w:val="28"/>
        </w:rPr>
      </w:pPr>
      <w:r w:rsidRPr="00992A8B">
        <w:rPr>
          <w:rFonts w:eastAsia="Times New Roman" w:cs="Times New Roman"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>Họ</w:t>
      </w:r>
      <w:r w:rsidRPr="00992A8B">
        <w:rPr>
          <w:rFonts w:eastAsia="Times New Roman" w:cs="Times New Roman"/>
          <w:color w:val="000000"/>
          <w:szCs w:val="28"/>
        </w:rPr>
        <w:t xml:space="preserve">c sinh </w:t>
      </w:r>
      <w:r>
        <w:rPr>
          <w:rFonts w:eastAsia="Times New Roman" w:cs="Times New Roman"/>
          <w:color w:val="000000"/>
          <w:szCs w:val="28"/>
        </w:rPr>
        <w:t>Khối 4,5</w:t>
      </w:r>
      <w:r w:rsidRPr="00992A8B">
        <w:rPr>
          <w:rFonts w:eastAsia="Times New Roman" w:cs="Times New Roman"/>
          <w:color w:val="000000"/>
          <w:szCs w:val="28"/>
        </w:rPr>
        <w:t>.</w:t>
      </w:r>
      <w:r>
        <w:rPr>
          <w:rFonts w:eastAsia="Times New Roman" w:cs="Times New Roman"/>
          <w:color w:val="000000"/>
          <w:szCs w:val="28"/>
        </w:rPr>
        <w:t xml:space="preserve"> </w:t>
      </w:r>
    </w:p>
    <w:p w:rsidR="00C173E5" w:rsidRDefault="00C173E5" w:rsidP="00C173E5">
      <w:pPr>
        <w:spacing w:before="120" w:after="60"/>
        <w:ind w:right="141" w:firstLine="720"/>
        <w:jc w:val="both"/>
        <w:rPr>
          <w:rFonts w:eastAsia="Times New Roman" w:cs="Times New Roman"/>
          <w:color w:val="000000"/>
          <w:szCs w:val="28"/>
        </w:rPr>
      </w:pPr>
      <w:r w:rsidRPr="00992A8B">
        <w:rPr>
          <w:rFonts w:eastAsia="Times New Roman" w:cs="Times New Roman"/>
          <w:color w:val="000000"/>
          <w:szCs w:val="28"/>
        </w:rPr>
        <w:t>- Ng</w:t>
      </w:r>
      <w:r>
        <w:rPr>
          <w:rFonts w:eastAsia="Times New Roman" w:cs="Times New Roman"/>
          <w:color w:val="000000"/>
          <w:szCs w:val="28"/>
        </w:rPr>
        <w:t>ườ</w:t>
      </w:r>
      <w:r w:rsidRPr="00992A8B">
        <w:rPr>
          <w:rFonts w:eastAsia="Times New Roman" w:cs="Times New Roman"/>
          <w:color w:val="000000"/>
          <w:szCs w:val="28"/>
        </w:rPr>
        <w:t>i d</w:t>
      </w:r>
      <w:r>
        <w:rPr>
          <w:rFonts w:eastAsia="Times New Roman" w:cs="Times New Roman"/>
          <w:color w:val="000000"/>
          <w:szCs w:val="28"/>
        </w:rPr>
        <w:t>ự</w:t>
      </w:r>
      <w:r w:rsidRPr="00992A8B">
        <w:rPr>
          <w:rFonts w:eastAsia="Times New Roman" w:cs="Times New Roman"/>
          <w:color w:val="000000"/>
          <w:szCs w:val="28"/>
        </w:rPr>
        <w:t xml:space="preserve"> thi c</w:t>
      </w:r>
      <w:r>
        <w:rPr>
          <w:rFonts w:eastAsia="Times New Roman" w:cs="Times New Roman"/>
          <w:color w:val="000000"/>
          <w:szCs w:val="28"/>
        </w:rPr>
        <w:t>ó</w:t>
      </w:r>
      <w:r w:rsidRPr="00992A8B">
        <w:rPr>
          <w:rFonts w:eastAsia="Times New Roman" w:cs="Times New Roman"/>
          <w:color w:val="000000"/>
          <w:szCs w:val="28"/>
        </w:rPr>
        <w:t xml:space="preserve"> th</w:t>
      </w:r>
      <w:r>
        <w:rPr>
          <w:rFonts w:eastAsia="Times New Roman" w:cs="Times New Roman"/>
          <w:color w:val="000000"/>
          <w:szCs w:val="28"/>
        </w:rPr>
        <w:t xml:space="preserve">ể </w:t>
      </w:r>
      <w:r w:rsidRPr="00992A8B">
        <w:rPr>
          <w:rFonts w:eastAsia="Times New Roman" w:cs="Times New Roman"/>
          <w:color w:val="000000"/>
          <w:szCs w:val="28"/>
        </w:rPr>
        <w:t>thi theo c</w:t>
      </w:r>
      <w:r>
        <w:rPr>
          <w:rFonts w:eastAsia="Times New Roman" w:cs="Times New Roman"/>
          <w:color w:val="000000"/>
          <w:szCs w:val="28"/>
        </w:rPr>
        <w:t>á</w:t>
      </w:r>
      <w:r w:rsidRPr="00992A8B">
        <w:rPr>
          <w:rFonts w:eastAsia="Times New Roman" w:cs="Times New Roman"/>
          <w:color w:val="000000"/>
          <w:szCs w:val="28"/>
        </w:rPr>
        <w:t xml:space="preserve"> nh</w:t>
      </w:r>
      <w:r>
        <w:rPr>
          <w:rFonts w:eastAsia="Times New Roman" w:cs="Times New Roman"/>
          <w:color w:val="000000"/>
          <w:szCs w:val="28"/>
        </w:rPr>
        <w:t>â</w:t>
      </w:r>
      <w:r w:rsidRPr="00992A8B">
        <w:rPr>
          <w:rFonts w:eastAsia="Times New Roman" w:cs="Times New Roman"/>
          <w:color w:val="000000"/>
          <w:szCs w:val="28"/>
        </w:rPr>
        <w:t>n ho</w:t>
      </w:r>
      <w:r>
        <w:rPr>
          <w:rFonts w:eastAsia="Times New Roman" w:cs="Times New Roman"/>
          <w:color w:val="000000"/>
          <w:szCs w:val="28"/>
        </w:rPr>
        <w:t>ặ</w:t>
      </w:r>
      <w:r w:rsidRPr="00992A8B">
        <w:rPr>
          <w:rFonts w:eastAsia="Times New Roman" w:cs="Times New Roman"/>
          <w:color w:val="000000"/>
          <w:szCs w:val="28"/>
        </w:rPr>
        <w:t>c theo nh</w:t>
      </w:r>
      <w:r>
        <w:rPr>
          <w:rFonts w:eastAsia="Times New Roman" w:cs="Times New Roman"/>
          <w:color w:val="000000"/>
          <w:szCs w:val="28"/>
        </w:rPr>
        <w:t>ó</w:t>
      </w:r>
      <w:r w:rsidRPr="00992A8B">
        <w:rPr>
          <w:rFonts w:eastAsia="Times New Roman" w:cs="Times New Roman"/>
          <w:color w:val="000000"/>
          <w:szCs w:val="28"/>
        </w:rPr>
        <w:t>m, t</w:t>
      </w:r>
      <w:r>
        <w:rPr>
          <w:rFonts w:eastAsia="Times New Roman" w:cs="Times New Roman"/>
          <w:color w:val="000000"/>
          <w:szCs w:val="28"/>
        </w:rPr>
        <w:t>ậ</w:t>
      </w:r>
      <w:r w:rsidRPr="00992A8B">
        <w:rPr>
          <w:rFonts w:eastAsia="Times New Roman" w:cs="Times New Roman"/>
          <w:color w:val="000000"/>
          <w:szCs w:val="28"/>
        </w:rPr>
        <w:t>p th</w:t>
      </w:r>
      <w:r>
        <w:rPr>
          <w:rFonts w:eastAsia="Times New Roman" w:cs="Times New Roman"/>
          <w:color w:val="000000"/>
          <w:szCs w:val="28"/>
        </w:rPr>
        <w:t>ể</w:t>
      </w:r>
      <w:r w:rsidRPr="00992A8B">
        <w:rPr>
          <w:rFonts w:eastAsia="Times New Roman" w:cs="Times New Roman"/>
          <w:color w:val="000000"/>
          <w:szCs w:val="28"/>
        </w:rPr>
        <w:t xml:space="preserve"> l</w:t>
      </w:r>
      <w:r>
        <w:rPr>
          <w:rFonts w:eastAsia="Times New Roman" w:cs="Times New Roman"/>
          <w:color w:val="000000"/>
          <w:szCs w:val="28"/>
        </w:rPr>
        <w:t>ớ</w:t>
      </w:r>
      <w:r w:rsidRPr="00992A8B">
        <w:rPr>
          <w:rFonts w:eastAsia="Times New Roman" w:cs="Times New Roman"/>
          <w:color w:val="000000"/>
          <w:szCs w:val="28"/>
        </w:rPr>
        <w:t>p</w:t>
      </w:r>
      <w:r>
        <w:rPr>
          <w:rFonts w:eastAsia="Times New Roman" w:cs="Times New Roman"/>
          <w:color w:val="000000"/>
          <w:szCs w:val="28"/>
        </w:rPr>
        <w:t>, khối</w:t>
      </w:r>
      <w:r w:rsidRPr="00992A8B">
        <w:rPr>
          <w:rFonts w:eastAsia="Times New Roman" w:cs="Times New Roman"/>
          <w:color w:val="000000"/>
          <w:szCs w:val="28"/>
        </w:rPr>
        <w:t xml:space="preserve"> (tr</w:t>
      </w:r>
      <w:r>
        <w:rPr>
          <w:rFonts w:eastAsia="Times New Roman" w:cs="Times New Roman"/>
          <w:color w:val="000000"/>
          <w:szCs w:val="28"/>
        </w:rPr>
        <w:t>ườ</w:t>
      </w:r>
      <w:r w:rsidRPr="00992A8B">
        <w:rPr>
          <w:rFonts w:eastAsia="Times New Roman" w:cs="Times New Roman"/>
          <w:color w:val="000000"/>
          <w:szCs w:val="28"/>
        </w:rPr>
        <w:t>ng h</w:t>
      </w:r>
      <w:r>
        <w:rPr>
          <w:rFonts w:eastAsia="Times New Roman" w:cs="Times New Roman"/>
          <w:color w:val="000000"/>
          <w:szCs w:val="28"/>
        </w:rPr>
        <w:t>ợ</w:t>
      </w:r>
      <w:r w:rsidRPr="00992A8B">
        <w:rPr>
          <w:rFonts w:eastAsia="Times New Roman" w:cs="Times New Roman"/>
          <w:color w:val="000000"/>
          <w:szCs w:val="28"/>
        </w:rPr>
        <w:t>p c</w:t>
      </w:r>
      <w:r>
        <w:rPr>
          <w:rFonts w:eastAsia="Times New Roman" w:cs="Times New Roman"/>
          <w:color w:val="000000"/>
          <w:szCs w:val="28"/>
        </w:rPr>
        <w:t xml:space="preserve">ó </w:t>
      </w:r>
      <w:r w:rsidRPr="00992A8B">
        <w:rPr>
          <w:rFonts w:eastAsia="Times New Roman" w:cs="Times New Roman"/>
          <w:color w:val="000000"/>
          <w:szCs w:val="28"/>
        </w:rPr>
        <w:t>nhi</w:t>
      </w:r>
      <w:r>
        <w:rPr>
          <w:rFonts w:eastAsia="Times New Roman" w:cs="Times New Roman"/>
          <w:color w:val="000000"/>
          <w:szCs w:val="28"/>
        </w:rPr>
        <w:t>ề</w:t>
      </w:r>
      <w:r w:rsidRPr="00992A8B">
        <w:rPr>
          <w:rFonts w:eastAsia="Times New Roman" w:cs="Times New Roman"/>
          <w:color w:val="000000"/>
          <w:szCs w:val="28"/>
        </w:rPr>
        <w:t>u t</w:t>
      </w:r>
      <w:r>
        <w:rPr>
          <w:rFonts w:eastAsia="Times New Roman" w:cs="Times New Roman"/>
          <w:color w:val="000000"/>
          <w:szCs w:val="28"/>
        </w:rPr>
        <w:t>á</w:t>
      </w:r>
      <w:r w:rsidRPr="00992A8B">
        <w:rPr>
          <w:rFonts w:eastAsia="Times New Roman" w:cs="Times New Roman"/>
          <w:color w:val="000000"/>
          <w:szCs w:val="28"/>
        </w:rPr>
        <w:t>c gi</w:t>
      </w:r>
      <w:r>
        <w:rPr>
          <w:rFonts w:eastAsia="Times New Roman" w:cs="Times New Roman"/>
          <w:color w:val="000000"/>
          <w:szCs w:val="28"/>
        </w:rPr>
        <w:t>ả</w:t>
      </w:r>
      <w:r w:rsidRPr="00992A8B">
        <w:rPr>
          <w:rFonts w:eastAsia="Times New Roman" w:cs="Times New Roman"/>
          <w:color w:val="000000"/>
          <w:szCs w:val="28"/>
        </w:rPr>
        <w:t xml:space="preserve"> tham gia, ch</w:t>
      </w:r>
      <w:r>
        <w:rPr>
          <w:rFonts w:eastAsia="Times New Roman" w:cs="Times New Roman"/>
          <w:color w:val="000000"/>
          <w:szCs w:val="28"/>
        </w:rPr>
        <w:t>ỉ</w:t>
      </w:r>
      <w:r w:rsidRPr="00992A8B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 xml:space="preserve">được </w:t>
      </w:r>
      <w:r w:rsidRPr="00992A8B">
        <w:rPr>
          <w:rFonts w:eastAsia="Times New Roman" w:cs="Times New Roman"/>
          <w:color w:val="000000"/>
          <w:szCs w:val="28"/>
        </w:rPr>
        <w:t>ghi trong phi</w:t>
      </w:r>
      <w:r>
        <w:rPr>
          <w:rFonts w:eastAsia="Times New Roman" w:cs="Times New Roman"/>
          <w:color w:val="000000"/>
          <w:szCs w:val="28"/>
        </w:rPr>
        <w:t>ế</w:t>
      </w:r>
      <w:r w:rsidRPr="00992A8B">
        <w:rPr>
          <w:rFonts w:eastAsia="Times New Roman" w:cs="Times New Roman"/>
          <w:color w:val="000000"/>
          <w:szCs w:val="28"/>
        </w:rPr>
        <w:t xml:space="preserve">u </w:t>
      </w:r>
      <w:r w:rsidRPr="008C5BFA">
        <w:rPr>
          <w:rFonts w:eastAsia="Times New Roman" w:cs="Times New Roman"/>
          <w:iCs/>
          <w:color w:val="000000"/>
          <w:szCs w:val="28"/>
        </w:rPr>
        <w:t>dự thi</w:t>
      </w:r>
      <w:r w:rsidRPr="00992A8B">
        <w:rPr>
          <w:rFonts w:eastAsia="Times New Roman" w:cs="Times New Roman"/>
          <w:color w:val="000000"/>
          <w:szCs w:val="28"/>
        </w:rPr>
        <w:t xml:space="preserve"> t</w:t>
      </w:r>
      <w:r>
        <w:rPr>
          <w:rFonts w:eastAsia="Times New Roman" w:cs="Times New Roman"/>
          <w:color w:val="000000"/>
          <w:szCs w:val="28"/>
        </w:rPr>
        <w:t>ố</w:t>
      </w:r>
      <w:r w:rsidRPr="00992A8B">
        <w:rPr>
          <w:rFonts w:eastAsia="Times New Roman" w:cs="Times New Roman"/>
          <w:color w:val="000000"/>
          <w:szCs w:val="28"/>
        </w:rPr>
        <w:t xml:space="preserve">i </w:t>
      </w:r>
      <w:r>
        <w:rPr>
          <w:rFonts w:eastAsia="Times New Roman" w:cs="Times New Roman"/>
          <w:color w:val="000000"/>
          <w:szCs w:val="28"/>
        </w:rPr>
        <w:t>đ</w:t>
      </w:r>
      <w:r w:rsidRPr="00992A8B">
        <w:rPr>
          <w:rFonts w:eastAsia="Times New Roman" w:cs="Times New Roman"/>
          <w:color w:val="000000"/>
          <w:szCs w:val="28"/>
        </w:rPr>
        <w:t>a 05 t</w:t>
      </w:r>
      <w:r>
        <w:rPr>
          <w:rFonts w:eastAsia="Times New Roman" w:cs="Times New Roman"/>
          <w:color w:val="000000"/>
          <w:szCs w:val="28"/>
        </w:rPr>
        <w:t>á</w:t>
      </w:r>
      <w:r w:rsidRPr="00992A8B">
        <w:rPr>
          <w:rFonts w:eastAsia="Times New Roman" w:cs="Times New Roman"/>
          <w:color w:val="000000"/>
          <w:szCs w:val="28"/>
        </w:rPr>
        <w:t>c gi</w:t>
      </w:r>
      <w:r>
        <w:rPr>
          <w:rFonts w:eastAsia="Times New Roman" w:cs="Times New Roman"/>
          <w:color w:val="000000"/>
          <w:szCs w:val="28"/>
        </w:rPr>
        <w:t>ả</w:t>
      </w:r>
      <w:r w:rsidRPr="00992A8B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đầ</w:t>
      </w:r>
      <w:r w:rsidRPr="00992A8B">
        <w:rPr>
          <w:rFonts w:eastAsia="Times New Roman" w:cs="Times New Roman"/>
          <w:color w:val="000000"/>
          <w:szCs w:val="28"/>
        </w:rPr>
        <w:t>u ti</w:t>
      </w:r>
      <w:r>
        <w:rPr>
          <w:rFonts w:eastAsia="Times New Roman" w:cs="Times New Roman"/>
          <w:color w:val="000000"/>
          <w:szCs w:val="28"/>
        </w:rPr>
        <w:t>ê</w:t>
      </w:r>
      <w:r w:rsidRPr="00992A8B">
        <w:rPr>
          <w:rFonts w:eastAsia="Times New Roman" w:cs="Times New Roman"/>
          <w:color w:val="000000"/>
          <w:szCs w:val="28"/>
        </w:rPr>
        <w:t>n c</w:t>
      </w:r>
      <w:r>
        <w:rPr>
          <w:rFonts w:eastAsia="Times New Roman" w:cs="Times New Roman"/>
          <w:color w:val="000000"/>
          <w:szCs w:val="28"/>
        </w:rPr>
        <w:t>ó</w:t>
      </w:r>
      <w:r w:rsidRPr="00992A8B">
        <w:rPr>
          <w:rFonts w:eastAsia="Times New Roman" w:cs="Times New Roman"/>
          <w:color w:val="000000"/>
          <w:szCs w:val="28"/>
        </w:rPr>
        <w:t xml:space="preserve"> t</w:t>
      </w:r>
      <w:r>
        <w:rPr>
          <w:rFonts w:eastAsia="Times New Roman" w:cs="Times New Roman"/>
          <w:color w:val="000000"/>
          <w:szCs w:val="28"/>
        </w:rPr>
        <w:t>ỷ</w:t>
      </w:r>
      <w:r w:rsidRPr="00992A8B">
        <w:rPr>
          <w:rFonts w:eastAsia="Times New Roman" w:cs="Times New Roman"/>
          <w:color w:val="000000"/>
          <w:szCs w:val="28"/>
        </w:rPr>
        <w:t xml:space="preserve"> l</w:t>
      </w:r>
      <w:r>
        <w:rPr>
          <w:rFonts w:eastAsia="Times New Roman" w:cs="Times New Roman"/>
          <w:color w:val="000000"/>
          <w:szCs w:val="28"/>
        </w:rPr>
        <w:t>ệ %</w:t>
      </w:r>
      <w:r>
        <w:rPr>
          <w:rFonts w:eastAsia="Times New Roman" w:cs="Times New Roman"/>
          <w:color w:val="000000"/>
          <w:szCs w:val="28"/>
          <w:lang w:val="vi-VN"/>
        </w:rPr>
        <w:t xml:space="preserve"> </w:t>
      </w:r>
      <w:r>
        <w:rPr>
          <w:rFonts w:eastAsia="Times New Roman" w:cs="Times New Roman"/>
          <w:color w:val="000000"/>
          <w:szCs w:val="28"/>
        </w:rPr>
        <w:t>đó</w:t>
      </w:r>
      <w:r w:rsidRPr="00992A8B">
        <w:rPr>
          <w:rFonts w:eastAsia="Times New Roman" w:cs="Times New Roman"/>
          <w:color w:val="000000"/>
          <w:szCs w:val="28"/>
        </w:rPr>
        <w:t>ng g</w:t>
      </w:r>
      <w:r>
        <w:rPr>
          <w:rFonts w:eastAsia="Times New Roman" w:cs="Times New Roman"/>
          <w:color w:val="000000"/>
          <w:szCs w:val="28"/>
        </w:rPr>
        <w:t>ó</w:t>
      </w:r>
      <w:r w:rsidRPr="00992A8B">
        <w:rPr>
          <w:rFonts w:eastAsia="Times New Roman" w:cs="Times New Roman"/>
          <w:color w:val="000000"/>
          <w:szCs w:val="28"/>
        </w:rPr>
        <w:t>p nhi</w:t>
      </w:r>
      <w:r>
        <w:rPr>
          <w:rFonts w:eastAsia="Times New Roman" w:cs="Times New Roman"/>
          <w:color w:val="000000"/>
          <w:szCs w:val="28"/>
        </w:rPr>
        <w:t>ề</w:t>
      </w:r>
      <w:r w:rsidRPr="00992A8B">
        <w:rPr>
          <w:rFonts w:eastAsia="Times New Roman" w:cs="Times New Roman"/>
          <w:color w:val="000000"/>
          <w:szCs w:val="28"/>
        </w:rPr>
        <w:t>u nh</w:t>
      </w:r>
      <w:r>
        <w:rPr>
          <w:rFonts w:eastAsia="Times New Roman" w:cs="Times New Roman"/>
          <w:color w:val="000000"/>
          <w:szCs w:val="28"/>
        </w:rPr>
        <w:t>ấ</w:t>
      </w:r>
      <w:r w:rsidRPr="00992A8B">
        <w:rPr>
          <w:rFonts w:eastAsia="Times New Roman" w:cs="Times New Roman"/>
          <w:color w:val="000000"/>
          <w:szCs w:val="28"/>
        </w:rPr>
        <w:t>t);</w:t>
      </w:r>
    </w:p>
    <w:p w:rsidR="00C173E5" w:rsidRDefault="00C173E5" w:rsidP="00C173E5">
      <w:pPr>
        <w:spacing w:before="120" w:after="60"/>
        <w:ind w:right="141" w:firstLine="720"/>
        <w:jc w:val="both"/>
        <w:rPr>
          <w:rFonts w:eastAsia="Times New Roman" w:cs="Times New Roman"/>
          <w:i/>
          <w:iCs/>
          <w:color w:val="000000"/>
          <w:szCs w:val="28"/>
        </w:rPr>
      </w:pPr>
      <w:r w:rsidRPr="008C5BFA">
        <w:rPr>
          <w:rFonts w:eastAsia="Times New Roman" w:cs="Times New Roman"/>
          <w:iCs/>
          <w:color w:val="000000"/>
          <w:szCs w:val="28"/>
        </w:rPr>
        <w:t xml:space="preserve">- Người dự </w:t>
      </w:r>
      <w:r w:rsidRPr="008C5BFA">
        <w:rPr>
          <w:rFonts w:eastAsia="Times New Roman" w:cs="Times New Roman"/>
          <w:color w:val="000000"/>
          <w:szCs w:val="28"/>
        </w:rPr>
        <w:t>thi phải làm phiếu tham dự cuộc thi</w:t>
      </w:r>
      <w:r w:rsidRPr="00992A8B">
        <w:rPr>
          <w:rFonts w:eastAsia="Times New Roman" w:cs="Times New Roman"/>
          <w:color w:val="000000"/>
          <w:szCs w:val="28"/>
        </w:rPr>
        <w:t xml:space="preserve"> </w:t>
      </w:r>
      <w:r w:rsidRPr="00992A8B">
        <w:rPr>
          <w:rFonts w:eastAsia="Times New Roman" w:cs="Times New Roman"/>
          <w:i/>
          <w:iCs/>
          <w:color w:val="000000"/>
          <w:szCs w:val="28"/>
        </w:rPr>
        <w:t>(thea m</w:t>
      </w:r>
      <w:r>
        <w:rPr>
          <w:rFonts w:eastAsia="Times New Roman" w:cs="Times New Roman"/>
          <w:i/>
          <w:iCs/>
          <w:color w:val="000000"/>
          <w:szCs w:val="28"/>
        </w:rPr>
        <w:t>ẫ</w:t>
      </w:r>
      <w:r w:rsidRPr="00992A8B">
        <w:rPr>
          <w:rFonts w:eastAsia="Times New Roman" w:cs="Times New Roman"/>
          <w:i/>
          <w:iCs/>
          <w:color w:val="000000"/>
          <w:szCs w:val="28"/>
        </w:rPr>
        <w:t>u).</w:t>
      </w:r>
    </w:p>
    <w:p w:rsidR="00C173E5" w:rsidRDefault="00C173E5" w:rsidP="00C173E5">
      <w:pPr>
        <w:spacing w:before="120" w:after="60"/>
        <w:ind w:right="141" w:firstLine="720"/>
        <w:jc w:val="both"/>
        <w:rPr>
          <w:rFonts w:eastAsia="Times New Roman" w:cs="Times New Roman"/>
          <w:iCs/>
          <w:color w:val="000000"/>
          <w:szCs w:val="28"/>
        </w:rPr>
      </w:pPr>
      <w:r w:rsidRPr="00F228F1">
        <w:rPr>
          <w:rFonts w:eastAsia="Times New Roman" w:cs="Times New Roman"/>
          <w:b/>
          <w:color w:val="000000"/>
          <w:szCs w:val="28"/>
        </w:rPr>
        <w:lastRenderedPageBreak/>
        <w:t>2. Số lượng sản phẩm dự thi:</w:t>
      </w:r>
      <w:r w:rsidRPr="00992A8B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 xml:space="preserve"> 01 sản phẩm</w:t>
      </w:r>
      <w:r w:rsidRPr="00123204">
        <w:rPr>
          <w:rFonts w:eastAsia="Times New Roman" w:cs="Times New Roman"/>
          <w:iCs/>
          <w:color w:val="000000"/>
          <w:szCs w:val="28"/>
        </w:rPr>
        <w:t>.</w:t>
      </w:r>
    </w:p>
    <w:p w:rsidR="00C173E5" w:rsidRDefault="00C173E5" w:rsidP="00C173E5">
      <w:pPr>
        <w:spacing w:before="120" w:after="60"/>
        <w:ind w:right="141" w:firstLine="720"/>
        <w:jc w:val="both"/>
        <w:rPr>
          <w:rFonts w:eastAsia="Times New Roman" w:cs="Times New Roman"/>
          <w:color w:val="000000"/>
          <w:szCs w:val="28"/>
        </w:rPr>
      </w:pPr>
      <w:r w:rsidRPr="00056520">
        <w:rPr>
          <w:rFonts w:eastAsia="Times New Roman" w:cs="Times New Roman"/>
          <w:b/>
          <w:iCs/>
          <w:color w:val="000000"/>
          <w:szCs w:val="28"/>
          <w:u w:val="single"/>
        </w:rPr>
        <w:t>* Lưu ý :</w:t>
      </w:r>
      <w:r>
        <w:rPr>
          <w:rFonts w:eastAsia="Times New Roman" w:cs="Times New Roman"/>
          <w:iCs/>
          <w:color w:val="000000"/>
          <w:szCs w:val="28"/>
        </w:rPr>
        <w:t xml:space="preserve">  Khối 4,5 là chủ đạo, đội ngũ GVNV tổ 1,2</w:t>
      </w:r>
      <w:r w:rsidR="009A35A2">
        <w:rPr>
          <w:rFonts w:eastAsia="Times New Roman" w:cs="Times New Roman"/>
          <w:iCs/>
          <w:color w:val="000000"/>
          <w:szCs w:val="28"/>
        </w:rPr>
        <w:t>,3</w:t>
      </w:r>
      <w:r>
        <w:rPr>
          <w:rFonts w:eastAsia="Times New Roman" w:cs="Times New Roman"/>
          <w:iCs/>
          <w:color w:val="000000"/>
          <w:szCs w:val="28"/>
        </w:rPr>
        <w:t xml:space="preserve"> và VP phối hợp tổ</w:t>
      </w:r>
      <w:r w:rsidR="009A35A2">
        <w:rPr>
          <w:rFonts w:eastAsia="Times New Roman" w:cs="Times New Roman"/>
          <w:iCs/>
          <w:color w:val="000000"/>
          <w:szCs w:val="28"/>
        </w:rPr>
        <w:t xml:space="preserve"> </w:t>
      </w:r>
      <w:r>
        <w:rPr>
          <w:rFonts w:eastAsia="Times New Roman" w:cs="Times New Roman"/>
          <w:iCs/>
          <w:color w:val="000000"/>
          <w:szCs w:val="28"/>
        </w:rPr>
        <w:t>4,5 thực hiện kế hoạch.</w:t>
      </w:r>
    </w:p>
    <w:p w:rsidR="00C173E5" w:rsidRDefault="00C173E5" w:rsidP="00C173E5">
      <w:pPr>
        <w:spacing w:before="120" w:after="60"/>
        <w:ind w:right="141"/>
        <w:jc w:val="both"/>
        <w:rPr>
          <w:rFonts w:eastAsia="Times New Roman" w:cs="Times New Roman"/>
          <w:b/>
          <w:color w:val="000000"/>
          <w:szCs w:val="28"/>
        </w:rPr>
      </w:pPr>
      <w:r w:rsidRPr="00123204">
        <w:rPr>
          <w:rFonts w:eastAsia="Times New Roman" w:cs="Times New Roman"/>
          <w:b/>
          <w:color w:val="000000"/>
          <w:szCs w:val="28"/>
        </w:rPr>
        <w:t xml:space="preserve">III. LĨNH VỰC </w:t>
      </w:r>
      <w:r w:rsidRPr="00123204">
        <w:rPr>
          <w:rFonts w:eastAsia="Times New Roman" w:cs="Times New Roman"/>
          <w:b/>
          <w:iCs/>
          <w:color w:val="000000"/>
          <w:szCs w:val="28"/>
        </w:rPr>
        <w:t xml:space="preserve">DỰ </w:t>
      </w:r>
      <w:r w:rsidRPr="00123204">
        <w:rPr>
          <w:rFonts w:eastAsia="Times New Roman" w:cs="Times New Roman"/>
          <w:b/>
          <w:i/>
          <w:iCs/>
          <w:color w:val="000000"/>
          <w:szCs w:val="28"/>
        </w:rPr>
        <w:t xml:space="preserve"> </w:t>
      </w:r>
      <w:r w:rsidRPr="00123204">
        <w:rPr>
          <w:rFonts w:eastAsia="Times New Roman" w:cs="Times New Roman"/>
          <w:b/>
          <w:color w:val="000000"/>
          <w:szCs w:val="28"/>
        </w:rPr>
        <w:t>THI:</w:t>
      </w:r>
    </w:p>
    <w:p w:rsidR="00C173E5" w:rsidRDefault="00C173E5" w:rsidP="00C173E5">
      <w:pPr>
        <w:spacing w:before="120" w:after="60"/>
        <w:ind w:right="141"/>
        <w:jc w:val="both"/>
      </w:pPr>
      <w:r>
        <w:rPr>
          <w:rFonts w:eastAsia="Times New Roman" w:cs="Times New Roman"/>
          <w:color w:val="000000"/>
          <w:szCs w:val="28"/>
          <w:lang w:val="vi-VN"/>
        </w:rPr>
        <w:t xml:space="preserve">       </w:t>
      </w:r>
      <w:r w:rsidRPr="00992A8B">
        <w:rPr>
          <w:rFonts w:eastAsia="Times New Roman" w:cs="Times New Roman"/>
          <w:color w:val="000000"/>
          <w:szCs w:val="28"/>
        </w:rPr>
        <w:t>S</w:t>
      </w:r>
      <w:r>
        <w:rPr>
          <w:rFonts w:eastAsia="Times New Roman" w:cs="Times New Roman"/>
          <w:color w:val="000000"/>
          <w:szCs w:val="28"/>
        </w:rPr>
        <w:t>ả</w:t>
      </w:r>
      <w:r w:rsidRPr="00992A8B">
        <w:rPr>
          <w:rFonts w:eastAsia="Times New Roman" w:cs="Times New Roman"/>
          <w:color w:val="000000"/>
          <w:szCs w:val="28"/>
        </w:rPr>
        <w:t>n ph</w:t>
      </w:r>
      <w:r>
        <w:rPr>
          <w:rFonts w:eastAsia="Times New Roman" w:cs="Times New Roman"/>
          <w:color w:val="000000"/>
          <w:szCs w:val="28"/>
        </w:rPr>
        <w:t xml:space="preserve">ẩm </w:t>
      </w:r>
      <w:r w:rsidRPr="00992A8B">
        <w:rPr>
          <w:rFonts w:eastAsia="Times New Roman" w:cs="Times New Roman"/>
          <w:color w:val="000000"/>
          <w:szCs w:val="28"/>
        </w:rPr>
        <w:t>th</w:t>
      </w:r>
      <w:r>
        <w:rPr>
          <w:rFonts w:eastAsia="Times New Roman" w:cs="Times New Roman"/>
          <w:color w:val="000000"/>
          <w:szCs w:val="28"/>
        </w:rPr>
        <w:t>am</w:t>
      </w:r>
      <w:r w:rsidRPr="00992A8B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dự cuộc thi là</w:t>
      </w:r>
      <w:r w:rsidRPr="00992A8B">
        <w:rPr>
          <w:rFonts w:eastAsia="Times New Roman" w:cs="Times New Roman"/>
          <w:color w:val="000000"/>
          <w:szCs w:val="28"/>
        </w:rPr>
        <w:t xml:space="preserve"> c</w:t>
      </w:r>
      <w:r>
        <w:rPr>
          <w:rFonts w:eastAsia="Times New Roman" w:cs="Times New Roman"/>
          <w:color w:val="000000"/>
          <w:szCs w:val="28"/>
        </w:rPr>
        <w:t>á</w:t>
      </w:r>
      <w:r w:rsidRPr="00992A8B">
        <w:rPr>
          <w:rFonts w:eastAsia="Times New Roman" w:cs="Times New Roman"/>
          <w:color w:val="000000"/>
          <w:szCs w:val="28"/>
        </w:rPr>
        <w:t>c gi</w:t>
      </w:r>
      <w:r>
        <w:rPr>
          <w:rFonts w:eastAsia="Times New Roman" w:cs="Times New Roman"/>
          <w:color w:val="000000"/>
          <w:szCs w:val="28"/>
        </w:rPr>
        <w:t>ả</w:t>
      </w:r>
      <w:r w:rsidRPr="00992A8B">
        <w:rPr>
          <w:rFonts w:eastAsia="Times New Roman" w:cs="Times New Roman"/>
          <w:color w:val="000000"/>
          <w:szCs w:val="28"/>
        </w:rPr>
        <w:t xml:space="preserve">i </w:t>
      </w:r>
      <w:r>
        <w:rPr>
          <w:rFonts w:eastAsia="Times New Roman" w:cs="Times New Roman"/>
          <w:color w:val="000000"/>
          <w:szCs w:val="28"/>
        </w:rPr>
        <w:t>phá</w:t>
      </w:r>
      <w:r w:rsidRPr="00992A8B">
        <w:rPr>
          <w:rFonts w:eastAsia="Times New Roman" w:cs="Times New Roman"/>
          <w:color w:val="000000"/>
          <w:szCs w:val="28"/>
        </w:rPr>
        <w:t>p k</w:t>
      </w:r>
      <w:r>
        <w:rPr>
          <w:rFonts w:eastAsia="Times New Roman" w:cs="Times New Roman"/>
          <w:color w:val="000000"/>
          <w:szCs w:val="28"/>
        </w:rPr>
        <w:t>ỹ</w:t>
      </w:r>
      <w:r w:rsidRPr="00992A8B">
        <w:rPr>
          <w:rFonts w:eastAsia="Times New Roman" w:cs="Times New Roman"/>
          <w:color w:val="000000"/>
          <w:szCs w:val="28"/>
        </w:rPr>
        <w:t xml:space="preserve"> thu</w:t>
      </w:r>
      <w:r>
        <w:rPr>
          <w:rFonts w:eastAsia="Times New Roman" w:cs="Times New Roman"/>
          <w:color w:val="000000"/>
          <w:szCs w:val="28"/>
        </w:rPr>
        <w:t>ậ</w:t>
      </w:r>
      <w:r w:rsidRPr="00992A8B">
        <w:rPr>
          <w:rFonts w:eastAsia="Times New Roman" w:cs="Times New Roman"/>
          <w:color w:val="000000"/>
          <w:szCs w:val="28"/>
        </w:rPr>
        <w:t>t, bao g</w:t>
      </w:r>
      <w:r>
        <w:rPr>
          <w:rFonts w:eastAsia="Times New Roman" w:cs="Times New Roman"/>
          <w:color w:val="000000"/>
          <w:szCs w:val="28"/>
        </w:rPr>
        <w:t>ồ</w:t>
      </w:r>
      <w:r w:rsidRPr="00992A8B">
        <w:rPr>
          <w:rFonts w:eastAsia="Times New Roman" w:cs="Times New Roman"/>
          <w:color w:val="000000"/>
          <w:szCs w:val="28"/>
        </w:rPr>
        <w:t>m c</w:t>
      </w:r>
      <w:r>
        <w:rPr>
          <w:rFonts w:eastAsia="Times New Roman" w:cs="Times New Roman"/>
          <w:color w:val="000000"/>
          <w:szCs w:val="28"/>
        </w:rPr>
        <w:t>á</w:t>
      </w:r>
      <w:r w:rsidRPr="00992A8B">
        <w:rPr>
          <w:rFonts w:eastAsia="Times New Roman" w:cs="Times New Roman"/>
          <w:color w:val="000000"/>
          <w:szCs w:val="28"/>
        </w:rPr>
        <w:t>c d</w:t>
      </w:r>
      <w:r>
        <w:rPr>
          <w:rFonts w:eastAsia="Times New Roman" w:cs="Times New Roman"/>
          <w:color w:val="000000"/>
          <w:szCs w:val="28"/>
        </w:rPr>
        <w:t>ụ</w:t>
      </w:r>
      <w:r w:rsidRPr="00992A8B">
        <w:rPr>
          <w:rFonts w:eastAsia="Times New Roman" w:cs="Times New Roman"/>
          <w:color w:val="000000"/>
          <w:szCs w:val="28"/>
        </w:rPr>
        <w:t xml:space="preserve">ng </w:t>
      </w:r>
      <w:r>
        <w:rPr>
          <w:rFonts w:eastAsia="Times New Roman" w:cs="Times New Roman"/>
          <w:color w:val="000000"/>
          <w:szCs w:val="28"/>
        </w:rPr>
        <w:t>cụ</w:t>
      </w:r>
      <w:r w:rsidRPr="00992A8B">
        <w:rPr>
          <w:rFonts w:eastAsia="Times New Roman" w:cs="Times New Roman"/>
          <w:color w:val="000000"/>
          <w:szCs w:val="28"/>
        </w:rPr>
        <w:t>,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992A8B">
        <w:rPr>
          <w:rFonts w:eastAsia="Times New Roman" w:cs="Times New Roman"/>
          <w:color w:val="000000"/>
          <w:szCs w:val="28"/>
        </w:rPr>
        <w:t>m</w:t>
      </w:r>
      <w:r>
        <w:rPr>
          <w:rFonts w:eastAsia="Times New Roman" w:cs="Times New Roman"/>
          <w:color w:val="000000"/>
          <w:szCs w:val="28"/>
        </w:rPr>
        <w:t>ẫu</w:t>
      </w:r>
      <w:r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992A8B">
        <w:rPr>
          <w:rFonts w:eastAsia="Times New Roman" w:cs="Times New Roman"/>
          <w:color w:val="000000"/>
          <w:szCs w:val="28"/>
        </w:rPr>
        <w:t>v</w:t>
      </w:r>
      <w:r>
        <w:rPr>
          <w:rFonts w:eastAsia="Times New Roman" w:cs="Times New Roman"/>
          <w:color w:val="000000"/>
          <w:szCs w:val="28"/>
        </w:rPr>
        <w:t>ậ</w:t>
      </w:r>
      <w:r w:rsidRPr="00992A8B">
        <w:rPr>
          <w:rFonts w:eastAsia="Times New Roman" w:cs="Times New Roman"/>
          <w:color w:val="000000"/>
          <w:szCs w:val="28"/>
        </w:rPr>
        <w:t>t,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992A8B">
        <w:rPr>
          <w:rFonts w:eastAsia="Times New Roman" w:cs="Times New Roman"/>
          <w:color w:val="000000"/>
          <w:szCs w:val="28"/>
        </w:rPr>
        <w:t>m</w:t>
      </w:r>
      <w:r>
        <w:rPr>
          <w:rFonts w:eastAsia="Times New Roman" w:cs="Times New Roman"/>
          <w:color w:val="000000"/>
          <w:szCs w:val="28"/>
        </w:rPr>
        <w:t>á</w:t>
      </w:r>
      <w:r w:rsidRPr="00992A8B">
        <w:rPr>
          <w:rFonts w:eastAsia="Times New Roman" w:cs="Times New Roman"/>
          <w:color w:val="000000"/>
          <w:szCs w:val="28"/>
        </w:rPr>
        <w:t>y m</w:t>
      </w:r>
      <w:r>
        <w:rPr>
          <w:rFonts w:eastAsia="Times New Roman" w:cs="Times New Roman"/>
          <w:color w:val="000000"/>
          <w:szCs w:val="28"/>
        </w:rPr>
        <w:t>ó</w:t>
      </w:r>
      <w:r w:rsidRPr="00992A8B">
        <w:rPr>
          <w:rFonts w:eastAsia="Times New Roman" w:cs="Times New Roman"/>
          <w:color w:val="000000"/>
          <w:szCs w:val="28"/>
        </w:rPr>
        <w:t>c ho</w:t>
      </w:r>
      <w:r>
        <w:rPr>
          <w:rFonts w:eastAsia="Times New Roman" w:cs="Times New Roman"/>
          <w:color w:val="000000"/>
          <w:szCs w:val="28"/>
        </w:rPr>
        <w:t>ặ</w:t>
      </w:r>
      <w:r w:rsidRPr="00992A8B">
        <w:rPr>
          <w:rFonts w:eastAsia="Times New Roman" w:cs="Times New Roman"/>
          <w:color w:val="000000"/>
          <w:szCs w:val="28"/>
        </w:rPr>
        <w:t>c m</w:t>
      </w:r>
      <w:r>
        <w:rPr>
          <w:rFonts w:eastAsia="Times New Roman" w:cs="Times New Roman"/>
          <w:color w:val="000000"/>
          <w:szCs w:val="28"/>
        </w:rPr>
        <w:t>ô</w:t>
      </w:r>
      <w:r w:rsidRPr="00992A8B">
        <w:rPr>
          <w:rFonts w:eastAsia="Times New Roman" w:cs="Times New Roman"/>
          <w:color w:val="000000"/>
          <w:szCs w:val="28"/>
        </w:rPr>
        <w:t xml:space="preserve"> h</w:t>
      </w:r>
      <w:r>
        <w:rPr>
          <w:rFonts w:eastAsia="Times New Roman" w:cs="Times New Roman"/>
          <w:color w:val="000000"/>
          <w:szCs w:val="28"/>
        </w:rPr>
        <w:t>ìn</w:t>
      </w:r>
      <w:r w:rsidRPr="00992A8B">
        <w:rPr>
          <w:rFonts w:eastAsia="Times New Roman" w:cs="Times New Roman"/>
          <w:color w:val="000000"/>
          <w:szCs w:val="28"/>
        </w:rPr>
        <w:t>h, b</w:t>
      </w:r>
      <w:r>
        <w:rPr>
          <w:rFonts w:eastAsia="Times New Roman" w:cs="Times New Roman"/>
          <w:color w:val="000000"/>
          <w:szCs w:val="28"/>
        </w:rPr>
        <w:t>ả</w:t>
      </w:r>
      <w:r w:rsidRPr="00992A8B">
        <w:rPr>
          <w:rFonts w:eastAsia="Times New Roman" w:cs="Times New Roman"/>
          <w:color w:val="000000"/>
          <w:szCs w:val="28"/>
        </w:rPr>
        <w:t>n th</w:t>
      </w:r>
      <w:r>
        <w:rPr>
          <w:rFonts w:eastAsia="Times New Roman" w:cs="Times New Roman"/>
          <w:color w:val="000000"/>
          <w:szCs w:val="28"/>
        </w:rPr>
        <w:t>iế</w:t>
      </w:r>
      <w:r w:rsidRPr="00992A8B">
        <w:rPr>
          <w:rFonts w:eastAsia="Times New Roman" w:cs="Times New Roman"/>
          <w:color w:val="000000"/>
          <w:szCs w:val="28"/>
        </w:rPr>
        <w:t>t k</w:t>
      </w:r>
      <w:r>
        <w:rPr>
          <w:rFonts w:eastAsia="Times New Roman" w:cs="Times New Roman"/>
          <w:color w:val="000000"/>
          <w:szCs w:val="28"/>
        </w:rPr>
        <w:t>ế</w:t>
      </w:r>
      <w:r w:rsidRPr="00992A8B">
        <w:rPr>
          <w:rFonts w:eastAsia="Times New Roman" w:cs="Times New Roman"/>
          <w:color w:val="000000"/>
          <w:szCs w:val="28"/>
        </w:rPr>
        <w:t xml:space="preserve"> ,.. thu</w:t>
      </w:r>
      <w:r>
        <w:rPr>
          <w:rFonts w:eastAsia="Times New Roman" w:cs="Times New Roman"/>
          <w:color w:val="000000"/>
          <w:szCs w:val="28"/>
        </w:rPr>
        <w:t>ộ</w:t>
      </w:r>
      <w:r w:rsidRPr="00992A8B">
        <w:rPr>
          <w:rFonts w:eastAsia="Times New Roman" w:cs="Times New Roman"/>
          <w:color w:val="000000"/>
          <w:szCs w:val="28"/>
        </w:rPr>
        <w:t>c c</w:t>
      </w:r>
      <w:r>
        <w:rPr>
          <w:rFonts w:eastAsia="Times New Roman" w:cs="Times New Roman"/>
          <w:color w:val="000000"/>
          <w:szCs w:val="28"/>
        </w:rPr>
        <w:t>á</w:t>
      </w:r>
      <w:r w:rsidRPr="00992A8B">
        <w:rPr>
          <w:rFonts w:eastAsia="Times New Roman" w:cs="Times New Roman"/>
          <w:color w:val="000000"/>
          <w:szCs w:val="28"/>
        </w:rPr>
        <w:t>c l</w:t>
      </w:r>
      <w:r>
        <w:rPr>
          <w:rFonts w:eastAsia="Times New Roman" w:cs="Times New Roman"/>
          <w:color w:val="000000"/>
          <w:szCs w:val="28"/>
        </w:rPr>
        <w:t>ĩ</w:t>
      </w:r>
      <w:r w:rsidRPr="00992A8B">
        <w:rPr>
          <w:rFonts w:eastAsia="Times New Roman" w:cs="Times New Roman"/>
          <w:color w:val="000000"/>
          <w:szCs w:val="28"/>
        </w:rPr>
        <w:t>nh v</w:t>
      </w:r>
      <w:r>
        <w:rPr>
          <w:rFonts w:eastAsia="Times New Roman" w:cs="Times New Roman"/>
          <w:color w:val="000000"/>
          <w:szCs w:val="28"/>
        </w:rPr>
        <w:t xml:space="preserve">ực sau </w:t>
      </w:r>
      <w:r>
        <w:t>(trừ lĩnh vực Phần mềm tin học):</w:t>
      </w:r>
    </w:p>
    <w:p w:rsidR="00C173E5" w:rsidRDefault="00C173E5" w:rsidP="00C173E5">
      <w:pPr>
        <w:spacing w:before="120" w:after="60"/>
        <w:ind w:right="141" w:firstLine="720"/>
        <w:jc w:val="both"/>
      </w:pPr>
      <w:r>
        <w:t xml:space="preserve">1. Đồ dùng dành cho học tập; </w:t>
      </w:r>
    </w:p>
    <w:p w:rsidR="00C173E5" w:rsidRDefault="00C173E5" w:rsidP="00C173E5">
      <w:pPr>
        <w:spacing w:before="120" w:after="60"/>
        <w:ind w:right="141" w:firstLine="720"/>
        <w:jc w:val="both"/>
      </w:pPr>
      <w:r>
        <w:t xml:space="preserve">2. Các dụng cụ sinh hoạt gia đình và Đồ chơi trẻ em ; </w:t>
      </w:r>
    </w:p>
    <w:p w:rsidR="00C173E5" w:rsidRDefault="00C173E5" w:rsidP="00C173E5">
      <w:pPr>
        <w:spacing w:before="120" w:after="60"/>
        <w:ind w:right="141" w:firstLine="720"/>
        <w:jc w:val="both"/>
      </w:pPr>
      <w:r>
        <w:t xml:space="preserve">3. Sản phẩm thân thiện với môi trường; </w:t>
      </w:r>
    </w:p>
    <w:p w:rsidR="00C173E5" w:rsidRDefault="00C173E5" w:rsidP="00C173E5">
      <w:pPr>
        <w:spacing w:before="120" w:after="60"/>
        <w:ind w:right="141" w:firstLine="720"/>
        <w:jc w:val="both"/>
      </w:pPr>
      <w:r>
        <w:t xml:space="preserve">4. Các giải pháp kỹ thuật nhằm ứng phó với biến đổi khí hậu, bảo vệ môi trường và phát triển kinh tế; </w:t>
      </w:r>
    </w:p>
    <w:p w:rsidR="00C173E5" w:rsidRDefault="00C173E5" w:rsidP="00C173E5">
      <w:pPr>
        <w:spacing w:before="120" w:after="60"/>
        <w:ind w:right="141" w:firstLine="720"/>
        <w:jc w:val="both"/>
      </w:pPr>
      <w:r>
        <w:t xml:space="preserve">5. Phần mềm tin học.  </w:t>
      </w:r>
    </w:p>
    <w:p w:rsidR="00C173E5" w:rsidRDefault="00C173E5" w:rsidP="00C173E5">
      <w:pPr>
        <w:spacing w:before="120" w:after="60"/>
        <w:ind w:right="141" w:firstLine="720"/>
        <w:jc w:val="both"/>
      </w:pPr>
      <w:r w:rsidRPr="00D15E6A">
        <w:rPr>
          <w:b/>
          <w:u w:val="single"/>
        </w:rPr>
        <w:t>* Yêu cầu về sản phẩm:</w:t>
      </w:r>
      <w:r>
        <w:t xml:space="preserve"> Theo quy định của Thể lệ.</w:t>
      </w:r>
    </w:p>
    <w:p w:rsidR="00C173E5" w:rsidRDefault="00C173E5" w:rsidP="00C173E5">
      <w:pPr>
        <w:spacing w:before="120" w:after="60"/>
        <w:ind w:right="141"/>
        <w:jc w:val="both"/>
      </w:pPr>
      <w:r>
        <w:rPr>
          <w:b/>
        </w:rPr>
        <w:t>IV</w:t>
      </w:r>
      <w:r w:rsidRPr="00194F2B">
        <w:rPr>
          <w:b/>
        </w:rPr>
        <w:t xml:space="preserve">. </w:t>
      </w:r>
      <w:r>
        <w:rPr>
          <w:b/>
        </w:rPr>
        <w:t>HỒ SƠ THAM DỰ CUỘC THI</w:t>
      </w:r>
      <w:r w:rsidRPr="00194F2B">
        <w:rPr>
          <w:b/>
        </w:rPr>
        <w:t xml:space="preserve">: </w:t>
      </w:r>
      <w:r>
        <w:t xml:space="preserve"> </w:t>
      </w:r>
      <w:r w:rsidRPr="002169D0">
        <w:rPr>
          <w:b/>
        </w:rPr>
        <w:t>Hồ sơ gồm có:</w:t>
      </w:r>
      <w:r>
        <w:t xml:space="preserve"> </w:t>
      </w:r>
    </w:p>
    <w:p w:rsidR="00C173E5" w:rsidRDefault="00C173E5" w:rsidP="00C173E5">
      <w:pPr>
        <w:spacing w:before="120" w:after="60"/>
        <w:ind w:right="141" w:firstLine="630"/>
        <w:jc w:val="both"/>
      </w:pPr>
      <w:r>
        <w:t>- Phiếu đăng ký tham dự cuộc thi (Phụ lục I);</w:t>
      </w:r>
    </w:p>
    <w:p w:rsidR="00C173E5" w:rsidRDefault="00C173E5" w:rsidP="00C173E5">
      <w:pPr>
        <w:spacing w:before="120" w:after="60"/>
        <w:ind w:right="141" w:firstLine="630"/>
        <w:jc w:val="both"/>
      </w:pPr>
      <w:r>
        <w:t xml:space="preserve">- Mô hình, sản phẩm dự thi. </w:t>
      </w:r>
    </w:p>
    <w:p w:rsidR="00C173E5" w:rsidRDefault="00C173E5" w:rsidP="00C173E5">
      <w:pPr>
        <w:spacing w:before="120" w:after="60"/>
        <w:ind w:right="141" w:firstLine="630"/>
        <w:jc w:val="both"/>
      </w:pPr>
      <w:r>
        <w:t xml:space="preserve">- Bản thuyết minh theo nội dung (Phụ lục II) cần trình bày rõ ràng, chi tiết kèm theo hình ảnh minh họa; </w:t>
      </w:r>
    </w:p>
    <w:p w:rsidR="00C173E5" w:rsidRDefault="00C173E5" w:rsidP="00C173E5">
      <w:pPr>
        <w:spacing w:before="120" w:after="60"/>
        <w:ind w:right="141" w:firstLine="630"/>
        <w:jc w:val="both"/>
        <w:rPr>
          <w:i/>
        </w:rPr>
      </w:pPr>
      <w:r>
        <w:t xml:space="preserve">- Ảnh tác giả: Mỗi tác giả gửi 3 ảnh 4x6 ghi rõ thông tin ở mặt sau tấm ảnh </w:t>
      </w:r>
      <w:r w:rsidRPr="00D15E6A">
        <w:rPr>
          <w:i/>
        </w:rPr>
        <w:t>(Họ và tên, ngày tháng năm sinh, trường, địa phương)</w:t>
      </w:r>
    </w:p>
    <w:p w:rsidR="00C173E5" w:rsidRPr="00D15E6A" w:rsidRDefault="00C173E5" w:rsidP="00C173E5">
      <w:pPr>
        <w:spacing w:before="120" w:after="60"/>
        <w:ind w:right="141" w:firstLine="630"/>
        <w:jc w:val="both"/>
      </w:pPr>
      <w:r w:rsidRPr="00D15E6A">
        <w:t xml:space="preserve">- </w:t>
      </w:r>
      <w:r w:rsidR="009A35A2">
        <w:t>B</w:t>
      </w:r>
      <w:r>
        <w:t>ản sao giấy khai sinh của người dự thi.</w:t>
      </w:r>
    </w:p>
    <w:p w:rsidR="00C173E5" w:rsidRDefault="00C173E5" w:rsidP="00C173E5">
      <w:pPr>
        <w:spacing w:before="120" w:after="60"/>
        <w:ind w:right="141"/>
        <w:jc w:val="both"/>
        <w:rPr>
          <w:rFonts w:eastAsia="Times New Roman" w:cs="Times New Roman"/>
          <w:color w:val="000000"/>
          <w:szCs w:val="28"/>
        </w:rPr>
      </w:pPr>
      <w:r w:rsidRPr="002169D0">
        <w:rPr>
          <w:rFonts w:eastAsia="Times New Roman" w:cs="Times New Roman"/>
          <w:b/>
          <w:color w:val="000000"/>
          <w:szCs w:val="28"/>
        </w:rPr>
        <w:t>V. THỜI GIAN, ĐỊA ĐIỂM NỘP SẢN PHẨM:</w:t>
      </w:r>
    </w:p>
    <w:p w:rsidR="00C173E5" w:rsidRDefault="00C173E5" w:rsidP="00C173E5">
      <w:pPr>
        <w:spacing w:before="120" w:after="60"/>
        <w:ind w:right="141" w:firstLine="630"/>
        <w:jc w:val="both"/>
        <w:rPr>
          <w:b/>
          <w:lang w:val="vi-VN"/>
        </w:rPr>
      </w:pPr>
      <w:r w:rsidRPr="00674948">
        <w:rPr>
          <w:b/>
          <w:lang w:val="vi-VN"/>
        </w:rPr>
        <w:t>1.</w:t>
      </w:r>
      <w:r w:rsidRPr="00674948">
        <w:rPr>
          <w:b/>
        </w:rPr>
        <w:t xml:space="preserve"> Thời gian: </w:t>
      </w:r>
    </w:p>
    <w:p w:rsidR="00C173E5" w:rsidRDefault="00C173E5" w:rsidP="00C173E5">
      <w:pPr>
        <w:spacing w:before="120" w:after="60"/>
        <w:ind w:right="141" w:firstLine="630"/>
        <w:jc w:val="both"/>
        <w:rPr>
          <w:lang w:val="vi-VN"/>
        </w:rPr>
      </w:pPr>
      <w:r>
        <w:rPr>
          <w:lang w:val="vi-VN"/>
        </w:rPr>
        <w:t xml:space="preserve">- Thời gian nộp sản phẩm: Hạn cuối gửi hồ sơ và sản phẩm dự thi </w:t>
      </w:r>
      <w:r>
        <w:t xml:space="preserve">về nhà trường </w:t>
      </w:r>
      <w:r w:rsidR="00DF416B">
        <w:t>trước</w:t>
      </w:r>
      <w:r>
        <w:rPr>
          <w:lang w:val="vi-VN"/>
        </w:rPr>
        <w:t xml:space="preserve"> ngày </w:t>
      </w:r>
      <w:r w:rsidR="00DF416B">
        <w:t>10</w:t>
      </w:r>
      <w:r>
        <w:t>/</w:t>
      </w:r>
      <w:r w:rsidR="009A35A2">
        <w:t>4</w:t>
      </w:r>
      <w:r>
        <w:t>/202</w:t>
      </w:r>
      <w:r w:rsidR="0077284C">
        <w:t>3</w:t>
      </w:r>
      <w:r>
        <w:t>.</w:t>
      </w:r>
    </w:p>
    <w:p w:rsidR="00C173E5" w:rsidRDefault="00C173E5" w:rsidP="00C173E5">
      <w:pPr>
        <w:spacing w:before="120" w:after="60"/>
        <w:ind w:right="141" w:firstLine="630"/>
        <w:jc w:val="both"/>
      </w:pPr>
      <w:r w:rsidRPr="00674948">
        <w:rPr>
          <w:b/>
        </w:rPr>
        <w:t>2</w:t>
      </w:r>
      <w:r w:rsidRPr="00674948">
        <w:rPr>
          <w:b/>
          <w:lang w:val="vi-VN"/>
        </w:rPr>
        <w:t>.</w:t>
      </w:r>
      <w:r w:rsidRPr="00674948">
        <w:rPr>
          <w:b/>
        </w:rPr>
        <w:t xml:space="preserve"> Địa điểm:</w:t>
      </w:r>
    </w:p>
    <w:p w:rsidR="00C173E5" w:rsidRDefault="00C173E5" w:rsidP="00C173E5">
      <w:pPr>
        <w:spacing w:before="120" w:after="60"/>
        <w:ind w:right="141" w:firstLine="630"/>
        <w:jc w:val="both"/>
      </w:pPr>
      <w:r>
        <w:rPr>
          <w:lang w:val="vi-VN"/>
        </w:rPr>
        <w:t xml:space="preserve">- Phòng </w:t>
      </w:r>
      <w:r w:rsidR="009A35A2">
        <w:t xml:space="preserve">Thư viện </w:t>
      </w:r>
      <w:r>
        <w:rPr>
          <w:lang w:val="vi-VN"/>
        </w:rPr>
        <w:t>trường tiểu học Ngô Quyền</w:t>
      </w:r>
      <w:r>
        <w:t xml:space="preserve">. </w:t>
      </w:r>
    </w:p>
    <w:p w:rsidR="00C173E5" w:rsidRDefault="00C173E5" w:rsidP="00C173E5">
      <w:pPr>
        <w:spacing w:before="120" w:after="60"/>
        <w:ind w:right="141"/>
        <w:jc w:val="both"/>
        <w:rPr>
          <w:b/>
        </w:rPr>
      </w:pPr>
      <w:r>
        <w:rPr>
          <w:b/>
          <w:lang w:val="vi-VN"/>
        </w:rPr>
        <w:t xml:space="preserve">VI. </w:t>
      </w:r>
      <w:r>
        <w:rPr>
          <w:b/>
        </w:rPr>
        <w:t xml:space="preserve">KINH PHÍ: </w:t>
      </w:r>
    </w:p>
    <w:p w:rsidR="00C173E5" w:rsidRDefault="00C173E5" w:rsidP="00C173E5">
      <w:pPr>
        <w:pStyle w:val="ListParagraph"/>
        <w:numPr>
          <w:ilvl w:val="0"/>
          <w:numId w:val="1"/>
        </w:numPr>
        <w:spacing w:before="120" w:after="60"/>
        <w:ind w:right="141"/>
        <w:jc w:val="both"/>
      </w:pPr>
      <w:r>
        <w:t>Kinh phí bao gồm</w:t>
      </w:r>
      <w:r w:rsidRPr="00096A83">
        <w:t xml:space="preserve">: </w:t>
      </w:r>
      <w:r w:rsidR="00160461">
        <w:t>7</w:t>
      </w:r>
      <w:r>
        <w:t xml:space="preserve">0% </w:t>
      </w:r>
      <w:r w:rsidRPr="00096A83">
        <w:t xml:space="preserve">Kinh phí </w:t>
      </w:r>
      <w:r>
        <w:t>trích từ</w:t>
      </w:r>
      <w:r w:rsidRPr="00096A83">
        <w:t xml:space="preserve"> Hội CMHS </w:t>
      </w:r>
      <w:r>
        <w:t xml:space="preserve">15 lớp, </w:t>
      </w:r>
      <w:r w:rsidR="00160461">
        <w:t>3</w:t>
      </w:r>
      <w:r>
        <w:t xml:space="preserve">0% quỹ Đội và </w:t>
      </w:r>
      <w:r w:rsidRPr="00096A83">
        <w:t>nguồn ngân sách.</w:t>
      </w:r>
    </w:p>
    <w:p w:rsidR="00C173E5" w:rsidRDefault="00C173E5" w:rsidP="00C173E5">
      <w:pPr>
        <w:spacing w:before="120" w:after="60"/>
        <w:ind w:right="141"/>
        <w:jc w:val="both"/>
        <w:rPr>
          <w:lang w:val="vi-VN"/>
        </w:rPr>
      </w:pPr>
      <w:r>
        <w:rPr>
          <w:b/>
        </w:rPr>
        <w:lastRenderedPageBreak/>
        <w:t xml:space="preserve">IX. </w:t>
      </w:r>
      <w:r w:rsidRPr="00674948">
        <w:rPr>
          <w:b/>
          <w:lang w:val="vi-VN"/>
        </w:rPr>
        <w:t>TỔ CHỨC THỰC HIỆN:</w:t>
      </w:r>
      <w:r>
        <w:t xml:space="preserve">   </w:t>
      </w:r>
    </w:p>
    <w:p w:rsidR="00C173E5" w:rsidRDefault="00C173E5" w:rsidP="00C173E5">
      <w:pPr>
        <w:spacing w:before="120" w:after="60"/>
        <w:ind w:right="141" w:firstLine="630"/>
        <w:jc w:val="both"/>
      </w:pPr>
      <w:r w:rsidRPr="00F228F1">
        <w:rPr>
          <w:b/>
        </w:rPr>
        <w:t xml:space="preserve">1. </w:t>
      </w:r>
      <w:r>
        <w:rPr>
          <w:b/>
        </w:rPr>
        <w:t xml:space="preserve"> Hiệu trưởng</w:t>
      </w:r>
      <w:r w:rsidRPr="00F228F1">
        <w:rPr>
          <w:b/>
        </w:rPr>
        <w:t>:</w:t>
      </w:r>
      <w:r>
        <w:t xml:space="preserve">  Xây dựng kế hoạch, triển khai thực hiện kế hoạch.</w:t>
      </w:r>
    </w:p>
    <w:p w:rsidR="00C173E5" w:rsidRDefault="00C173E5" w:rsidP="00C173E5">
      <w:pPr>
        <w:spacing w:before="120" w:after="60"/>
        <w:ind w:right="141" w:firstLine="630"/>
        <w:jc w:val="both"/>
        <w:rPr>
          <w:b/>
        </w:rPr>
      </w:pPr>
      <w:r w:rsidRPr="000F58C3">
        <w:rPr>
          <w:b/>
          <w:lang w:val="vi-VN"/>
        </w:rPr>
        <w:t xml:space="preserve">2. </w:t>
      </w:r>
      <w:r w:rsidRPr="00122F77">
        <w:rPr>
          <w:b/>
          <w:lang w:val="vi-VN"/>
        </w:rPr>
        <w:t xml:space="preserve"> </w:t>
      </w:r>
      <w:r w:rsidRPr="00A4638E">
        <w:rPr>
          <w:b/>
        </w:rPr>
        <w:t xml:space="preserve">Đ/C </w:t>
      </w:r>
      <w:r>
        <w:rPr>
          <w:b/>
        </w:rPr>
        <w:t>Phó Hiệu trưởng</w:t>
      </w:r>
      <w:r w:rsidRPr="00A4638E">
        <w:rPr>
          <w:b/>
        </w:rPr>
        <w:t xml:space="preserve"> – phụ trách phong trào cuộc thi:</w:t>
      </w:r>
    </w:p>
    <w:p w:rsidR="00C173E5" w:rsidRDefault="00C173E5" w:rsidP="00C173E5">
      <w:pPr>
        <w:spacing w:before="120" w:after="60"/>
        <w:ind w:right="141" w:firstLine="630"/>
        <w:jc w:val="both"/>
        <w:rPr>
          <w:lang w:val="vi-VN"/>
        </w:rPr>
      </w:pPr>
      <w:r>
        <w:t xml:space="preserve">-  Chịu trách nhiệm chính về việc triển khai kế hoạch này. Kiểm tra, đôn đốc các khối hoàn thiện sản phẩm theo đúng kế hoạch;  </w:t>
      </w:r>
    </w:p>
    <w:p w:rsidR="00C173E5" w:rsidRDefault="00C173E5" w:rsidP="00C173E5">
      <w:pPr>
        <w:spacing w:before="120" w:after="60"/>
        <w:ind w:right="141" w:firstLine="630"/>
        <w:jc w:val="both"/>
      </w:pPr>
      <w:r>
        <w:t>- Tiếp nhận sản phẩm dự thi, hồ sơ liên quan nộp về PGD  theo kế hoạch của PGD&amp;ĐT Huyện.</w:t>
      </w:r>
    </w:p>
    <w:p w:rsidR="00C173E5" w:rsidRDefault="00C173E5" w:rsidP="00C173E5">
      <w:pPr>
        <w:spacing w:before="120" w:after="60"/>
        <w:ind w:right="141" w:firstLine="630"/>
        <w:jc w:val="both"/>
      </w:pPr>
      <w:r>
        <w:t>- Viết báo cáo đánh giá cuộc thi.</w:t>
      </w:r>
    </w:p>
    <w:p w:rsidR="00C173E5" w:rsidRDefault="00C173E5" w:rsidP="00C173E5">
      <w:pPr>
        <w:spacing w:before="120" w:after="60"/>
        <w:ind w:right="141" w:firstLine="720"/>
        <w:jc w:val="both"/>
        <w:rPr>
          <w:b/>
        </w:rPr>
      </w:pPr>
      <w:r>
        <w:rPr>
          <w:b/>
        </w:rPr>
        <w:t>3. Tổng phụ trách Đội</w:t>
      </w:r>
      <w:r w:rsidRPr="00A4638E">
        <w:rPr>
          <w:b/>
        </w:rPr>
        <w:t>:</w:t>
      </w:r>
    </w:p>
    <w:p w:rsidR="00C173E5" w:rsidRDefault="00C173E5" w:rsidP="00C173E5">
      <w:pPr>
        <w:spacing w:before="120" w:after="60"/>
        <w:ind w:right="141" w:firstLine="630"/>
        <w:jc w:val="both"/>
      </w:pPr>
      <w:r>
        <w:t>- Viết bài đăng trang Web, thực hiện công tác truyền thông về cuộc thi.</w:t>
      </w:r>
    </w:p>
    <w:p w:rsidR="00C173E5" w:rsidRDefault="00C173E5" w:rsidP="00C173E5">
      <w:pPr>
        <w:spacing w:before="120" w:after="60"/>
        <w:ind w:right="141" w:firstLine="720"/>
        <w:jc w:val="both"/>
        <w:rPr>
          <w:b/>
          <w:lang w:val="vi-VN"/>
        </w:rPr>
      </w:pPr>
      <w:r>
        <w:rPr>
          <w:b/>
        </w:rPr>
        <w:t xml:space="preserve">4. </w:t>
      </w:r>
      <w:r w:rsidRPr="00122F77">
        <w:rPr>
          <w:b/>
          <w:lang w:val="vi-VN"/>
        </w:rPr>
        <w:t xml:space="preserve">Đối với các </w:t>
      </w:r>
      <w:r>
        <w:rPr>
          <w:b/>
        </w:rPr>
        <w:t>khối/tổ</w:t>
      </w:r>
      <w:r w:rsidRPr="00122F77">
        <w:rPr>
          <w:b/>
          <w:lang w:val="vi-VN"/>
        </w:rPr>
        <w:t xml:space="preserve"> trưởng</w:t>
      </w:r>
      <w:r>
        <w:rPr>
          <w:b/>
        </w:rPr>
        <w:t xml:space="preserve"> </w:t>
      </w:r>
      <w:r w:rsidRPr="00122F77">
        <w:rPr>
          <w:b/>
          <w:lang w:val="vi-VN"/>
        </w:rPr>
        <w:t>:</w:t>
      </w:r>
    </w:p>
    <w:p w:rsidR="00C173E5" w:rsidRDefault="00C173E5" w:rsidP="00C173E5">
      <w:pPr>
        <w:spacing w:before="120" w:after="60"/>
        <w:ind w:right="141" w:firstLine="720"/>
        <w:jc w:val="both"/>
      </w:pPr>
      <w:r>
        <w:rPr>
          <w:lang w:val="vi-VN"/>
        </w:rPr>
        <w:t xml:space="preserve">- </w:t>
      </w:r>
      <w:r>
        <w:t xml:space="preserve"> </w:t>
      </w:r>
      <w:r w:rsidR="001800BB">
        <w:t>Tổ trưởng tổ khối 4&amp;5</w:t>
      </w:r>
      <w:r>
        <w:t xml:space="preserve"> chủ trì xây dựng kế hoạch thực hiện trong nhóm, </w:t>
      </w:r>
      <w:r w:rsidR="001800BB">
        <w:t xml:space="preserve">phân công nhiệm vụ, chỉ đạo, điều hành hoạt động của nhóm để </w:t>
      </w:r>
      <w:r>
        <w:t xml:space="preserve">triển khai thực hiện kế hoạch nhà trường. </w:t>
      </w:r>
      <w:r w:rsidR="00F034E7">
        <w:t>Hoàn thiện sản phẩm và hồ sơ nộp về nhà trường theo quy định.</w:t>
      </w:r>
      <w:bookmarkStart w:id="0" w:name="_GoBack"/>
      <w:bookmarkEnd w:id="0"/>
    </w:p>
    <w:p w:rsidR="00C173E5" w:rsidRDefault="00C173E5" w:rsidP="00C173E5">
      <w:pPr>
        <w:spacing w:before="120" w:after="60"/>
        <w:ind w:right="141" w:firstLine="720"/>
        <w:jc w:val="both"/>
      </w:pPr>
      <w:r>
        <w:t>- Các tổ trưởng tổ VP, tổ 1,2</w:t>
      </w:r>
      <w:r w:rsidR="001800BB">
        <w:t>,3</w:t>
      </w:r>
      <w:r>
        <w:t xml:space="preserve"> chỉ đạo các thành viên của tổ phối hợp </w:t>
      </w:r>
      <w:r w:rsidR="001800BB">
        <w:t xml:space="preserve">Tổ 4&amp;5 </w:t>
      </w:r>
      <w:r>
        <w:t>thực hiện kế hoạch.</w:t>
      </w:r>
    </w:p>
    <w:p w:rsidR="00C173E5" w:rsidRDefault="00C173E5" w:rsidP="00C173E5">
      <w:pPr>
        <w:spacing w:before="120" w:after="60"/>
        <w:ind w:right="141" w:firstLine="720"/>
        <w:jc w:val="both"/>
        <w:rPr>
          <w:lang w:val="vi-VN"/>
        </w:rPr>
      </w:pPr>
      <w:r>
        <w:rPr>
          <w:b/>
        </w:rPr>
        <w:t xml:space="preserve">5. </w:t>
      </w:r>
      <w:r w:rsidRPr="000F58C3">
        <w:rPr>
          <w:b/>
          <w:lang w:val="vi-VN"/>
        </w:rPr>
        <w:t xml:space="preserve">Đối với </w:t>
      </w:r>
      <w:r>
        <w:rPr>
          <w:b/>
          <w:lang w:val="vi-VN"/>
        </w:rPr>
        <w:t>GVCN</w:t>
      </w:r>
      <w:r w:rsidRPr="000F58C3">
        <w:rPr>
          <w:b/>
          <w:lang w:val="vi-VN"/>
        </w:rPr>
        <w:t>:</w:t>
      </w:r>
      <w:r w:rsidRPr="000F58C3">
        <w:rPr>
          <w:b/>
        </w:rPr>
        <w:t xml:space="preserve">  </w:t>
      </w:r>
    </w:p>
    <w:p w:rsidR="00C173E5" w:rsidRPr="00A131A6" w:rsidRDefault="00C173E5" w:rsidP="00C173E5">
      <w:pPr>
        <w:spacing w:before="120" w:after="60"/>
        <w:ind w:right="141" w:firstLine="720"/>
        <w:jc w:val="both"/>
      </w:pPr>
      <w:r>
        <w:rPr>
          <w:lang w:val="vi-VN"/>
        </w:rPr>
        <w:t xml:space="preserve">- GVCN </w:t>
      </w:r>
      <w:r>
        <w:t xml:space="preserve"> khối 4,5  triển khai kế hoạch đến tất cả HS của lớp, định hướng, để tìm ý tưởng trong HS</w:t>
      </w:r>
      <w:r>
        <w:rPr>
          <w:lang w:val="vi-VN"/>
        </w:rPr>
        <w:t>;</w:t>
      </w:r>
      <w:r>
        <w:t xml:space="preserve"> </w:t>
      </w:r>
    </w:p>
    <w:p w:rsidR="00C173E5" w:rsidRPr="0097538F" w:rsidRDefault="00C173E5" w:rsidP="00C173E5">
      <w:pPr>
        <w:spacing w:before="120" w:after="60"/>
        <w:ind w:right="141"/>
        <w:jc w:val="both"/>
      </w:pPr>
      <w:r w:rsidRPr="0097538F">
        <w:t xml:space="preserve">        Trên đây là Kế hoạch tổ chức </w:t>
      </w:r>
      <w:r>
        <w:t xml:space="preserve">tham gia </w:t>
      </w:r>
      <w:r w:rsidRPr="0097538F">
        <w:t xml:space="preserve">“ Cuộc thi </w:t>
      </w:r>
      <w:r>
        <w:t>S</w:t>
      </w:r>
      <w:r w:rsidRPr="0097538F">
        <w:t>áng tạo thanh thiếu niên, nhi đồng cấ</w:t>
      </w:r>
      <w:r>
        <w:t>p huyện</w:t>
      </w:r>
      <w:r w:rsidRPr="0097538F">
        <w:t>” năm</w:t>
      </w:r>
      <w:r>
        <w:t xml:space="preserve"> học</w:t>
      </w:r>
      <w:r w:rsidRPr="0097538F">
        <w:t xml:space="preserve"> 202</w:t>
      </w:r>
      <w:r w:rsidR="005F40C3">
        <w:t>2</w:t>
      </w:r>
      <w:r w:rsidRPr="0097538F">
        <w:t>-202</w:t>
      </w:r>
      <w:r w:rsidR="005F40C3">
        <w:t>3</w:t>
      </w:r>
      <w:r>
        <w:t>.</w:t>
      </w:r>
      <w:r w:rsidRPr="0097538F">
        <w:t xml:space="preserve"> Đề nghị các </w:t>
      </w:r>
      <w:r>
        <w:t>đ/c nhóm trưởng, tổ trưởng, GVCN, các cá nhân có liên quan</w:t>
      </w:r>
      <w:r w:rsidRPr="0097538F">
        <w:t xml:space="preserve"> nghiêm túc triển khai thực hiện, đảm bảo đúng tiến độ, nội dung cuộc thi./. </w:t>
      </w:r>
    </w:p>
    <w:p w:rsidR="00C173E5" w:rsidRDefault="00C173E5" w:rsidP="00C173E5">
      <w:pPr>
        <w:spacing w:before="120" w:after="60"/>
        <w:ind w:right="141" w:firstLine="720"/>
        <w:jc w:val="both"/>
      </w:pPr>
      <w:r w:rsidRPr="00A0763C">
        <w:rPr>
          <w:b/>
          <w:i/>
          <w:sz w:val="24"/>
          <w:szCs w:val="24"/>
        </w:rPr>
        <w:t xml:space="preserve">Nơi nhận:                                                                              </w:t>
      </w:r>
      <w:r w:rsidRPr="0034531D">
        <w:rPr>
          <w:b/>
        </w:rPr>
        <w:t>HIỆU TRƯỞNG</w:t>
      </w:r>
      <w:r>
        <w:t xml:space="preserve">  </w:t>
      </w:r>
    </w:p>
    <w:p w:rsidR="00C173E5" w:rsidRDefault="00C173E5" w:rsidP="00C173E5">
      <w:pPr>
        <w:spacing w:before="120" w:after="60"/>
        <w:ind w:right="141"/>
        <w:jc w:val="both"/>
        <w:rPr>
          <w:sz w:val="22"/>
        </w:rPr>
      </w:pPr>
      <w:r w:rsidRPr="00A0763C">
        <w:rPr>
          <w:sz w:val="22"/>
        </w:rPr>
        <w:t xml:space="preserve">- </w:t>
      </w:r>
      <w:r>
        <w:rPr>
          <w:sz w:val="22"/>
        </w:rPr>
        <w:t xml:space="preserve"> BGH (để chỉ đạo);</w:t>
      </w:r>
    </w:p>
    <w:p w:rsidR="00C173E5" w:rsidRPr="00A0763C" w:rsidRDefault="00C173E5" w:rsidP="00C173E5">
      <w:pPr>
        <w:spacing w:before="120" w:after="60"/>
        <w:ind w:right="141"/>
        <w:jc w:val="both"/>
        <w:rPr>
          <w:sz w:val="22"/>
        </w:rPr>
      </w:pPr>
      <w:r>
        <w:rPr>
          <w:sz w:val="22"/>
        </w:rPr>
        <w:t xml:space="preserve">-  CBGVNV </w:t>
      </w:r>
      <w:r w:rsidRPr="00A0763C">
        <w:rPr>
          <w:sz w:val="22"/>
        </w:rPr>
        <w:t xml:space="preserve">(để thực hiện); </w:t>
      </w:r>
    </w:p>
    <w:p w:rsidR="00C173E5" w:rsidRDefault="00C173E5" w:rsidP="00C173E5">
      <w:pPr>
        <w:spacing w:before="120" w:after="60"/>
        <w:ind w:right="141"/>
        <w:jc w:val="both"/>
        <w:rPr>
          <w:b/>
          <w:szCs w:val="28"/>
        </w:rPr>
      </w:pPr>
      <w:r w:rsidRPr="00A0763C">
        <w:rPr>
          <w:sz w:val="22"/>
        </w:rPr>
        <w:t xml:space="preserve">- Lưu: VT. KT.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 w:rsidRPr="00641F6F">
        <w:rPr>
          <w:b/>
          <w:szCs w:val="28"/>
        </w:rPr>
        <w:t>Nguyễn Thị Ngọc Hà</w:t>
      </w:r>
    </w:p>
    <w:p w:rsidR="00C173E5" w:rsidRDefault="00C173E5" w:rsidP="00C173E5">
      <w:pPr>
        <w:spacing w:before="120" w:after="60"/>
        <w:ind w:right="141"/>
        <w:jc w:val="both"/>
        <w:rPr>
          <w:b/>
          <w:szCs w:val="28"/>
        </w:rPr>
      </w:pPr>
    </w:p>
    <w:p w:rsidR="00C173E5" w:rsidRDefault="00C173E5" w:rsidP="00C173E5">
      <w:pPr>
        <w:spacing w:before="120" w:after="60"/>
        <w:ind w:right="141"/>
        <w:jc w:val="both"/>
        <w:rPr>
          <w:b/>
          <w:szCs w:val="28"/>
        </w:rPr>
      </w:pPr>
    </w:p>
    <w:p w:rsidR="00154B8D" w:rsidRPr="00C173E5" w:rsidRDefault="00154B8D" w:rsidP="00C173E5"/>
    <w:sectPr w:rsidR="00154B8D" w:rsidRPr="00C173E5" w:rsidSect="005F7576">
      <w:headerReference w:type="default" r:id="rId7"/>
      <w:pgSz w:w="11907" w:h="16839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C7" w:rsidRDefault="005250C7" w:rsidP="00621FDF">
      <w:pPr>
        <w:spacing w:after="0" w:line="240" w:lineRule="auto"/>
      </w:pPr>
      <w:r>
        <w:separator/>
      </w:r>
    </w:p>
  </w:endnote>
  <w:endnote w:type="continuationSeparator" w:id="0">
    <w:p w:rsidR="005250C7" w:rsidRDefault="005250C7" w:rsidP="0062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C7" w:rsidRDefault="005250C7" w:rsidP="00621FDF">
      <w:pPr>
        <w:spacing w:after="0" w:line="240" w:lineRule="auto"/>
      </w:pPr>
      <w:r>
        <w:separator/>
      </w:r>
    </w:p>
  </w:footnote>
  <w:footnote w:type="continuationSeparator" w:id="0">
    <w:p w:rsidR="005250C7" w:rsidRDefault="005250C7" w:rsidP="0062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310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1FDF" w:rsidRDefault="00621FD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4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1FDF" w:rsidRDefault="00621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70D"/>
    <w:multiLevelType w:val="hybridMultilevel"/>
    <w:tmpl w:val="5E94D4AC"/>
    <w:lvl w:ilvl="0" w:tplc="E96C610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B8"/>
    <w:rsid w:val="00096A83"/>
    <w:rsid w:val="000F58C3"/>
    <w:rsid w:val="00120859"/>
    <w:rsid w:val="00122F77"/>
    <w:rsid w:val="00123204"/>
    <w:rsid w:val="00154B8D"/>
    <w:rsid w:val="00160461"/>
    <w:rsid w:val="00173773"/>
    <w:rsid w:val="001800BB"/>
    <w:rsid w:val="0018550E"/>
    <w:rsid w:val="00194F2B"/>
    <w:rsid w:val="001A61D6"/>
    <w:rsid w:val="002169D0"/>
    <w:rsid w:val="00267C85"/>
    <w:rsid w:val="00270411"/>
    <w:rsid w:val="002846B4"/>
    <w:rsid w:val="002C6A71"/>
    <w:rsid w:val="0034531D"/>
    <w:rsid w:val="003C38FD"/>
    <w:rsid w:val="003F3315"/>
    <w:rsid w:val="004166DA"/>
    <w:rsid w:val="00513BC0"/>
    <w:rsid w:val="005250C7"/>
    <w:rsid w:val="00595BBE"/>
    <w:rsid w:val="005C102D"/>
    <w:rsid w:val="005F40C3"/>
    <w:rsid w:val="005F7576"/>
    <w:rsid w:val="006010AB"/>
    <w:rsid w:val="00621FDF"/>
    <w:rsid w:val="00625CE7"/>
    <w:rsid w:val="00641F6F"/>
    <w:rsid w:val="00651BFA"/>
    <w:rsid w:val="00660A8F"/>
    <w:rsid w:val="00674948"/>
    <w:rsid w:val="006C2557"/>
    <w:rsid w:val="006F30C9"/>
    <w:rsid w:val="00717D87"/>
    <w:rsid w:val="0073432D"/>
    <w:rsid w:val="00747DA4"/>
    <w:rsid w:val="00764170"/>
    <w:rsid w:val="0077284C"/>
    <w:rsid w:val="007E6C24"/>
    <w:rsid w:val="008632FC"/>
    <w:rsid w:val="008C5BFA"/>
    <w:rsid w:val="0097538F"/>
    <w:rsid w:val="00985AC8"/>
    <w:rsid w:val="00992A8B"/>
    <w:rsid w:val="00995F57"/>
    <w:rsid w:val="009A35A2"/>
    <w:rsid w:val="00A04DE3"/>
    <w:rsid w:val="00A05807"/>
    <w:rsid w:val="00A0763C"/>
    <w:rsid w:val="00A23886"/>
    <w:rsid w:val="00A2681C"/>
    <w:rsid w:val="00A4638E"/>
    <w:rsid w:val="00A57238"/>
    <w:rsid w:val="00A627AF"/>
    <w:rsid w:val="00A639C3"/>
    <w:rsid w:val="00A8153E"/>
    <w:rsid w:val="00AE0574"/>
    <w:rsid w:val="00B3351F"/>
    <w:rsid w:val="00B57C00"/>
    <w:rsid w:val="00B62657"/>
    <w:rsid w:val="00B814F1"/>
    <w:rsid w:val="00C173E5"/>
    <w:rsid w:val="00C76A12"/>
    <w:rsid w:val="00D43083"/>
    <w:rsid w:val="00D46D08"/>
    <w:rsid w:val="00DF416B"/>
    <w:rsid w:val="00DF48B7"/>
    <w:rsid w:val="00E853B8"/>
    <w:rsid w:val="00F034E7"/>
    <w:rsid w:val="00F228F1"/>
    <w:rsid w:val="00F51B9A"/>
    <w:rsid w:val="00FB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DB7B2"/>
  <w15:docId w15:val="{5CB1CBF0-B8AB-4C9A-9DBE-9EB12A57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92A8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92A8B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992A8B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992A8B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96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FDF"/>
  </w:style>
  <w:style w:type="paragraph" w:styleId="Footer">
    <w:name w:val="footer"/>
    <w:basedOn w:val="Normal"/>
    <w:link w:val="FooterChar"/>
    <w:uiPriority w:val="99"/>
    <w:unhideWhenUsed/>
    <w:rsid w:val="0062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FDF"/>
  </w:style>
  <w:style w:type="table" w:styleId="TableGrid">
    <w:name w:val="Table Grid"/>
    <w:basedOn w:val="TableNormal"/>
    <w:uiPriority w:val="59"/>
    <w:rsid w:val="005F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14</cp:revision>
  <dcterms:created xsi:type="dcterms:W3CDTF">2023-02-02T01:03:00Z</dcterms:created>
  <dcterms:modified xsi:type="dcterms:W3CDTF">2023-02-21T08:49:00Z</dcterms:modified>
</cp:coreProperties>
</file>