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31" w:rsidRPr="00F01431" w:rsidRDefault="00F01431" w:rsidP="00F01431">
      <w:pPr>
        <w:pStyle w:val="NormalWeb"/>
        <w:shd w:val="clear" w:color="auto" w:fill="FFFFFF"/>
        <w:spacing w:before="240" w:beforeAutospacing="0" w:after="240" w:afterAutospacing="0"/>
        <w:jc w:val="cente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1431">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Lời nói dối của cô giáo lớp 5</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Ngày đầu tiên của năm học mới, cô giáo Trương đứng trước tất cả các bạn học sinh lớp 5, nhìn khắp một lượt v</w:t>
      </w:r>
      <w:r>
        <w:rPr>
          <w:rStyle w:val="textexposedshow"/>
          <w:sz w:val="28"/>
          <w:szCs w:val="28"/>
        </w:rPr>
        <w:t>à nói rằng: Cô sẽ yêu và đối xử bình đẳng với từng bạn trong lớp mình.</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Nhưng, đó là một lời nói dối. Điều cô vừa nói là không thể.</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Cô có ấn tượng không tốt với cậu học sinh ngồi ngay dãy bàn đầu tiên, cậu bé tên là Lý Đức Huệ.</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Cô Trương phát hiện Lý không thể cùng chơi với các bạn khác. Quần áo của cậu bé rách nát, người bẩn thỉu và thật khó để ai đó có thể yêu quý cậu bé cho được. Ngay cả bản thân cũng rất thích dùng bút đỏ gạch một dấu X to đùng trên vở của cậu bé.</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Cho đến vài hôm sau, nhà trường yêu cầu giáo viên kiểm tra học bạ của các em học sinh, cô Trương đã cố tình để hồ sơ của Lý xuống dưới cùng. Vậy nhưng khi xem đến hồ sơ của cậu bé, cô giáo đã vô cùng ngạc nhiên.</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Giáo viên năm lớp 1 của Lý viết rằng: "Tiểu Lý là một cậu bé thông minh, nét mặt lúc nào cũng rạng rỡ với nụ cười luôn thường trực trên miệng, viết chữ rất ngay ngắn và sạch sẽ, ngoan ngoãn lễ phép, mang đến niềm vui cho những người xung quanh."</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Giáo viên năm lớp 2 thì viết: "Tiểu Lý là một học sinh ưu tú, rất được các bạn quý mến nhưng cậu bé rất buồn, vì bệnh của mẹ em đã ở giai đoạn cuối, cuộc sống gia đình rất khó khăn."</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Giáo viên năm lớp 3 viết: "Mẹ qua đời đã gây ra một cú sốc lớn đối với Tiểu Lý, cậu bé đã nỗ lực hết sức nhưng bố em là người sống thiếu trách nhiệm. Nếu không có giải pháp cải thiện, gia đình sẽ gây ảnh hưởng rất tiêu cực đến Tiểu Lý."</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Giáo viên năm lớp 4 viết: "Tiểu Lý tính cách dị biệt, không thích học, không có bạn, nhiều khi còn ngủ trong giờ học."</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Lúc này, cô Trương mới ý thức được những vấn đề đang tồn tại với cậu học trò nhỏ. Cô cũng cảm thấy xấu hổ vì hành vi của mình.</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Nhưng tuyệt nhiên, cậu bé Lý Đức Huệ không biết về việc này.</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Vì lần nói dối trước cả lớp, cô giáo không ngờ sau đó thỉnh thoảng lại nhận được 1 lá thư</w:t>
      </w:r>
      <w:r>
        <w:rPr>
          <w:sz w:val="28"/>
          <w:szCs w:val="28"/>
        </w:rPr>
        <w:t>.</w:t>
      </w:r>
      <w:bookmarkStart w:id="0" w:name="_GoBack"/>
      <w:bookmarkEnd w:id="0"/>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Đến ngày lễ của các nhà giáo, khi các em học sinh đem quà tặng cho mình, cô Trương càng cảm thấy day dứt hơn. Các bạn nhỏ tặng quà cho cô đều bọc giấy màu đẹp đẽ, bên trên còn dán dây ruy băng, chỉ có mình Tiểu Lý là ngoại lệ.</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lastRenderedPageBreak/>
        <w:t>Cậu bé dùng mảnh giấy màu da bò dày bì bì, có lẽ được xé ra từ một cái túi đựng đồ tạp nham để bọc quà.</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Món quà là một chiếc vòng tay được xâu chuỗi bởi các hạt thủy tinh, có hạt đã bị mất và một lọ nước hoa chỉ còn ¼. Các học sinh khác cười ồ lên.</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Cô giáo phải ra hiệu cho các bạn im lặng không được trêu chọc bạn trước khi khen chiếc vòng thật đẹp rồi nhanh chóng đeo nó lên tay.</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Cô cũng xịt một chút nước hoa lên cổ tay trước mặt các em học sinh.</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Sau buổi học hôm đó, Lý nói với cô giáo một câu rồi mới về: "Cô Trương, hôm nay trên người cô có mùi rất giống mẹ em trước đây."</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Khi các bạn nhỏ đã về hết, cô Trương ngồi lại lớp hồi lâu. Cô đã khóc mất hơn một tiếng.</w:t>
      </w:r>
    </w:p>
    <w:p w:rsidR="00F01431" w:rsidRPr="00F01431" w:rsidRDefault="00F01431" w:rsidP="00F01431">
      <w:pPr>
        <w:pStyle w:val="NormalWeb"/>
        <w:shd w:val="clear" w:color="auto" w:fill="FFFFFF"/>
        <w:spacing w:before="240" w:beforeAutospacing="0" w:after="240" w:afterAutospacing="0"/>
        <w:ind w:firstLine="720"/>
        <w:jc w:val="both"/>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1431">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Sự thay đổi tích cực</w:t>
      </w: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Từ hôm đó, cô không còn nghiên cứu về việc làm sao để dạy bọn trẻ đọc, viết hay làm toán mà nghiên cứu về việc làm thế nào để giáo dục các em học sinh.</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Cô Trương bắt đầu chú ý đến Tiểu Lý. Khi học cùng cô, cậu bé ngày càng cho thấy mình là một đứa trẻ năng động là linh hoạt. Càng được cổ vũ, phản ứng của cậu bé càng trở nên nhanh nhẹn.</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Cuối năm đó, Tiểu Lý trở thành đứa trẻ thông minh nhất lớp. Mặc dù cô giáo nói sẽ yêu thương và đối xử bình đẳng với tất cả các bạn trong lớp nhưng Tiểu Lý đã trở thành "con cưng" trong mắt cô.</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Một năm sau đó, cô Trương phát hiện một mảnh giấy nhỏ trong khe cửa. Là của Tiểu Lý. Cậu bé nói với cô, rằng cô là cô giáo tuyệt vời nhất mà cậu gặp trong đời.</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6 năm nữa trôi qua, cô Trương lại nhận được một mảnh giấy khác của cậu học trò nhỏ. Tiểu Lý viết rằng cậu bé đã tốt nghiệp trung học phổ thông, đứng thứ ba trong lớp về thành tích học tập và cô vẫn là giáo viên tuyệt vời nhất cậu gặp trong đời.</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Nhiều năm sau nữa, cô Trương tiếp tục nhận được một là thư. Lần này Tiểu Lý viết, khi nhận tấm bằng cử nhân loại xuất sắc, cậu đã quyết định sẽ ở lại trường tiếp tục học lên và cô Trương vẫn là giáo viên tuyệt vời nhất mình được gặp trong đời.</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Tuy nhiên lần này, phần ký tên có sự thay đổi và dài hơn một chút: Tiến sỹ y khoa Lý Đức Huệ.</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Mùa xuân năm đó, Lý lại gửi cho cô Trương một lá thư, nói là mình sắp kết hôn, không biết cô có muốn tham gia hôn lễ của cậu hay không và cô sẽ ngồi vào vị trí của mẹ chú rể.</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lastRenderedPageBreak/>
        <w:t>Tất nhiên là cô Trương đã đồng ý. Hôm đó, cô đã đeo chiếc vòng mà cậu bé Lý tặng năm nào, xịt một chút nước hoa mà mẹ cậu bé đã từng dùng trước đây.</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Gặp lại nhau, hai cô trò ôm nhau thật chặt. Lý Đức Huệ thì thầm vào tai cô: Cảm ơn cô, cô Trương, con vô cùng cảm ơn cô đã cho con biết mình có thể làm được nhiều việc mà trước đây con không nghĩ tới.</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Còn cô Trương lúc này cũng không ngăn được nước mắt, nghẹn ngào nói: Tiểu Lý, con nhầm rồi, là con đã dạy cho cô nhiều điều. Cho đến khi gặp được con, cô mới biết làm giáo viên là phải như thế nào!</w:t>
      </w:r>
    </w:p>
    <w:p w:rsidR="00F01431" w:rsidRPr="00F01431" w:rsidRDefault="00F01431" w:rsidP="00F01431">
      <w:pPr>
        <w:pStyle w:val="NormalWeb"/>
        <w:shd w:val="clear" w:color="auto" w:fill="FFFFFF"/>
        <w:spacing w:before="240" w:beforeAutospacing="0" w:after="240" w:afterAutospacing="0"/>
        <w:ind w:firstLine="720"/>
        <w:jc w:val="both"/>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1431">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Lời bình</w:t>
      </w: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Hy vọng rằng câu chuyện này có thể lan tỏa đến tất cả những người đang làm giáo viên, những người đang làm công tác giáo dục.</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Trong câu chuyện này, chúng ta đã nhìn thấy một phương pháp giáo dục hiệu quả mà một phần trong đó đến từ những lời nhận xét chi tiết, đầy quan tâm mà giáo viên ghi lại trong sổ học bạ của học sinh cuối mỗi năm học.</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Chúng ta cũng đã nhìn thấy trách nhiệm của một giáo viên ưu tú, cô đã suy nghĩ nghiêm túc về công việc của mình trước đây và bắt tay vào thay đổi. Cô đã nghiêm túc hoàn thành công việc trồng người của chính mình và ở một mức độ nào đó, cô đã thành công.</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Vị giáo viên ấy đã giữ cho mình một trái tim nhân ái, tình nguyện vì học sinh mà thay đổi, dùng hành động thực tế của mình để trao cho học sinh sự cổ vũ mạnh mẽ nhất.</w:t>
      </w:r>
    </w:p>
    <w:p w:rsidR="00F01431" w:rsidRDefault="00F01431" w:rsidP="00F01431">
      <w:pPr>
        <w:pStyle w:val="NormalWeb"/>
        <w:shd w:val="clear" w:color="auto" w:fill="FFFFFF"/>
        <w:spacing w:before="240" w:beforeAutospacing="0" w:after="240" w:afterAutospacing="0"/>
        <w:ind w:firstLine="720"/>
        <w:jc w:val="both"/>
        <w:rPr>
          <w:sz w:val="28"/>
          <w:szCs w:val="28"/>
        </w:rPr>
      </w:pPr>
      <w:r>
        <w:rPr>
          <w:sz w:val="28"/>
          <w:szCs w:val="28"/>
        </w:rPr>
        <w:t>Với một đứa trẻ, cô giáo quan trọng biết nhường nào, các em rất cần tình yêu của các thầy cô giáo.</w:t>
      </w:r>
    </w:p>
    <w:p w:rsidR="00F01431" w:rsidRDefault="00F01431" w:rsidP="00F01431">
      <w:pPr>
        <w:pStyle w:val="NormalWeb"/>
        <w:shd w:val="clear" w:color="auto" w:fill="FFFFFF"/>
        <w:spacing w:before="240" w:beforeAutospacing="0" w:after="240" w:afterAutospacing="0"/>
        <w:ind w:left="6480" w:firstLine="720"/>
        <w:jc w:val="both"/>
        <w:rPr>
          <w:sz w:val="28"/>
          <w:szCs w:val="28"/>
        </w:rPr>
      </w:pPr>
      <w:r>
        <w:rPr>
          <w:sz w:val="28"/>
          <w:szCs w:val="28"/>
        </w:rPr>
        <w:t>ST ngày 08/5/2018</w:t>
      </w:r>
    </w:p>
    <w:p w:rsidR="00F01431" w:rsidRDefault="00F01431" w:rsidP="00F01431">
      <w:pPr>
        <w:jc w:val="both"/>
        <w:rPr>
          <w:rFonts w:ascii="Times New Roman" w:hAnsi="Times New Roman" w:cs="Times New Roman"/>
          <w:sz w:val="28"/>
          <w:szCs w:val="28"/>
        </w:rPr>
      </w:pPr>
    </w:p>
    <w:p w:rsidR="001951D7" w:rsidRDefault="001951D7"/>
    <w:sectPr w:rsidR="001951D7" w:rsidSect="00F01431">
      <w:pgSz w:w="12240" w:h="15840"/>
      <w:pgMar w:top="90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31"/>
    <w:rsid w:val="001951D7"/>
    <w:rsid w:val="00F0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0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0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849</Words>
  <Characters>4845</Characters>
  <Application>Microsoft Office Word</Application>
  <DocSecurity>0</DocSecurity>
  <Lines>40</Lines>
  <Paragraphs>11</Paragraphs>
  <ScaleCrop>false</ScaleCrop>
  <Company>home</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2019-04-24T14:06:00Z</dcterms:created>
  <dcterms:modified xsi:type="dcterms:W3CDTF">2019-04-24T14:09:00Z</dcterms:modified>
</cp:coreProperties>
</file>